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52C64" w14:textId="77777777" w:rsidR="00DE7D9C" w:rsidRDefault="00DE7D9C" w:rsidP="00DE7D9C">
      <w:pPr>
        <w:spacing w:after="0"/>
        <w:jc w:val="center"/>
        <w:rPr>
          <w:b/>
          <w:sz w:val="28"/>
        </w:rPr>
      </w:pPr>
      <w:r>
        <w:rPr>
          <w:b/>
          <w:sz w:val="28"/>
        </w:rPr>
        <w:t>Department of the Navy SBIR/STTR Programs</w:t>
      </w:r>
    </w:p>
    <w:p w14:paraId="719D7F5C" w14:textId="77777777" w:rsidR="00555DD3" w:rsidRDefault="00DE7D9C" w:rsidP="00555DD3">
      <w:pPr>
        <w:spacing w:after="0"/>
        <w:jc w:val="center"/>
        <w:rPr>
          <w:b/>
          <w:sz w:val="28"/>
        </w:rPr>
      </w:pPr>
      <w:r>
        <w:rPr>
          <w:b/>
          <w:sz w:val="28"/>
        </w:rPr>
        <w:t>Instructions and Template</w:t>
      </w:r>
      <w:r w:rsidR="00051B52">
        <w:rPr>
          <w:b/>
          <w:sz w:val="28"/>
        </w:rPr>
        <w:t xml:space="preserve"> for Open Topics</w:t>
      </w:r>
      <w:r w:rsidR="00555DD3">
        <w:rPr>
          <w:b/>
          <w:sz w:val="28"/>
        </w:rPr>
        <w:t xml:space="preserve"> </w:t>
      </w:r>
    </w:p>
    <w:p w14:paraId="6F34BD7C" w14:textId="790B4C5A" w:rsidR="00DE7D9C" w:rsidRPr="009E2F49" w:rsidRDefault="00555DD3" w:rsidP="00555DD3">
      <w:pPr>
        <w:jc w:val="center"/>
        <w:rPr>
          <w:sz w:val="28"/>
        </w:rPr>
      </w:pPr>
      <w:bookmarkStart w:id="0" w:name="_GoBack"/>
      <w:bookmarkEnd w:id="0"/>
      <w:r w:rsidRPr="009E2F49">
        <w:rPr>
          <w:sz w:val="28"/>
        </w:rPr>
        <w:t>(Topics N234-P01</w:t>
      </w:r>
      <w:r w:rsidR="009E2F49" w:rsidRPr="009E2F49">
        <w:rPr>
          <w:sz w:val="28"/>
        </w:rPr>
        <w:t xml:space="preserve"> through N234-P08</w:t>
      </w:r>
      <w:r w:rsidRPr="009E2F49">
        <w:rPr>
          <w:sz w:val="28"/>
        </w:rPr>
        <w:t>)</w:t>
      </w:r>
    </w:p>
    <w:p w14:paraId="555630FC" w14:textId="37F2196D" w:rsidR="00DE7D9C" w:rsidRDefault="00DE7D9C" w:rsidP="00DE7D9C">
      <w:pPr>
        <w:spacing w:after="0"/>
        <w:jc w:val="center"/>
        <w:rPr>
          <w:b/>
          <w:sz w:val="28"/>
        </w:rPr>
      </w:pPr>
      <w:r>
        <w:rPr>
          <w:b/>
          <w:sz w:val="28"/>
        </w:rPr>
        <w:t>Volume 2: Technical Volume</w:t>
      </w:r>
    </w:p>
    <w:p w14:paraId="59BC78BD" w14:textId="77777777" w:rsidR="001621F7" w:rsidRPr="008B6948" w:rsidRDefault="001621F7">
      <w:pPr>
        <w:spacing w:after="0"/>
        <w:jc w:val="center"/>
        <w:rPr>
          <w:sz w:val="20"/>
        </w:rPr>
      </w:pPr>
    </w:p>
    <w:p w14:paraId="1EAE96D9" w14:textId="5BBE6ED1" w:rsidR="002B43A6" w:rsidRDefault="00BA19E9">
      <w:pPr>
        <w:spacing w:after="0"/>
        <w:ind w:firstLine="0"/>
        <w:jc w:val="both"/>
        <w:rPr>
          <w:sz w:val="22"/>
        </w:rPr>
      </w:pPr>
      <w:r>
        <w:rPr>
          <w:color w:val="000000"/>
          <w:sz w:val="22"/>
        </w:rPr>
        <w:t xml:space="preserve">These instructions and template apply </w:t>
      </w:r>
      <w:r w:rsidR="0066739A">
        <w:rPr>
          <w:color w:val="000000"/>
          <w:sz w:val="22"/>
        </w:rPr>
        <w:t xml:space="preserve">only </w:t>
      </w:r>
      <w:r>
        <w:rPr>
          <w:color w:val="000000"/>
          <w:sz w:val="22"/>
        </w:rPr>
        <w:t>to Department of the Navy (DON) Small Business Innovation Research</w:t>
      </w:r>
      <w:r w:rsidR="00A663E4">
        <w:rPr>
          <w:color w:val="000000"/>
          <w:sz w:val="22"/>
        </w:rPr>
        <w:t xml:space="preserve"> </w:t>
      </w:r>
      <w:r>
        <w:rPr>
          <w:color w:val="000000"/>
          <w:sz w:val="22"/>
        </w:rPr>
        <w:t xml:space="preserve">(SBIR) </w:t>
      </w:r>
      <w:r w:rsidR="001A0C3C">
        <w:rPr>
          <w:color w:val="000000"/>
          <w:sz w:val="22"/>
        </w:rPr>
        <w:t xml:space="preserve">open </w:t>
      </w:r>
      <w:r w:rsidR="006A4982">
        <w:rPr>
          <w:color w:val="000000"/>
          <w:sz w:val="22"/>
        </w:rPr>
        <w:t>topics</w:t>
      </w:r>
      <w:r>
        <w:rPr>
          <w:color w:val="000000"/>
          <w:sz w:val="22"/>
        </w:rPr>
        <w:t xml:space="preserve"> and </w:t>
      </w:r>
      <w:r>
        <w:rPr>
          <w:sz w:val="22"/>
        </w:rPr>
        <w:t>provide the information required to complete</w:t>
      </w:r>
      <w:r w:rsidR="00560950">
        <w:rPr>
          <w:sz w:val="22"/>
        </w:rPr>
        <w:t xml:space="preserve"> the Phase I Technical Volume</w:t>
      </w:r>
      <w:r w:rsidR="00A663E4">
        <w:rPr>
          <w:sz w:val="22"/>
        </w:rPr>
        <w:t xml:space="preserve"> (Volume 2)</w:t>
      </w:r>
      <w:r w:rsidR="00560950">
        <w:rPr>
          <w:sz w:val="22"/>
        </w:rPr>
        <w:t xml:space="preserve">. </w:t>
      </w:r>
      <w:r>
        <w:rPr>
          <w:sz w:val="22"/>
        </w:rPr>
        <w:t>DON participation in the program is through the DoD SBIR/STTR Broad Agency Announcement (BAA)</w:t>
      </w:r>
      <w:r w:rsidR="006A4982">
        <w:rPr>
          <w:sz w:val="22"/>
        </w:rPr>
        <w:t>.</w:t>
      </w:r>
      <w:r>
        <w:rPr>
          <w:sz w:val="22"/>
        </w:rPr>
        <w:t xml:space="preserve"> </w:t>
      </w:r>
      <w:r w:rsidR="009E2F49">
        <w:rPr>
          <w:sz w:val="22"/>
        </w:rPr>
        <w:t xml:space="preserve"> This template only applies for topics N234-P01 through N234-P08.</w:t>
      </w:r>
    </w:p>
    <w:p w14:paraId="58930A55" w14:textId="77777777" w:rsidR="002B43A6" w:rsidRDefault="002B43A6">
      <w:pPr>
        <w:spacing w:after="0"/>
        <w:ind w:firstLine="0"/>
        <w:jc w:val="both"/>
        <w:rPr>
          <w:sz w:val="22"/>
        </w:rPr>
      </w:pPr>
    </w:p>
    <w:p w14:paraId="2E70E0E6" w14:textId="202D6BCE" w:rsidR="00BA19E9" w:rsidRDefault="006663CA">
      <w:pPr>
        <w:spacing w:after="0"/>
        <w:ind w:firstLine="0"/>
        <w:jc w:val="both"/>
        <w:rPr>
          <w:sz w:val="22"/>
        </w:rPr>
      </w:pPr>
      <w:r w:rsidRPr="006663CA">
        <w:rPr>
          <w:sz w:val="22"/>
        </w:rPr>
        <w:t>Th</w:t>
      </w:r>
      <w:r>
        <w:rPr>
          <w:sz w:val="22"/>
        </w:rPr>
        <w:t xml:space="preserve">is </w:t>
      </w:r>
      <w:r w:rsidR="002B43A6">
        <w:rPr>
          <w:sz w:val="22"/>
        </w:rPr>
        <w:t xml:space="preserve">Technical Volume template for open topics must be used to propose how a </w:t>
      </w:r>
      <w:r w:rsidRPr="006663CA">
        <w:rPr>
          <w:sz w:val="22"/>
        </w:rPr>
        <w:t xml:space="preserve">commercial product </w:t>
      </w:r>
      <w:r w:rsidR="002B43A6">
        <w:rPr>
          <w:sz w:val="22"/>
        </w:rPr>
        <w:t xml:space="preserve">will be adapted </w:t>
      </w:r>
      <w:r w:rsidRPr="006663CA">
        <w:rPr>
          <w:sz w:val="22"/>
        </w:rPr>
        <w:t xml:space="preserve">to fill a capability gap, improve performance, or modernize existing capability for the DON in </w:t>
      </w:r>
      <w:r w:rsidR="002B43A6">
        <w:rPr>
          <w:sz w:val="22"/>
        </w:rPr>
        <w:t>the mis</w:t>
      </w:r>
      <w:r w:rsidRPr="006663CA">
        <w:rPr>
          <w:sz w:val="22"/>
        </w:rPr>
        <w:t>sion critical areas</w:t>
      </w:r>
      <w:r w:rsidR="002B43A6">
        <w:rPr>
          <w:sz w:val="22"/>
        </w:rPr>
        <w:t xml:space="preserve"> defined by </w:t>
      </w:r>
      <w:r w:rsidR="00BE620E">
        <w:rPr>
          <w:sz w:val="22"/>
        </w:rPr>
        <w:t>the</w:t>
      </w:r>
      <w:r w:rsidR="002B43A6">
        <w:rPr>
          <w:sz w:val="22"/>
        </w:rPr>
        <w:t xml:space="preserve"> topic</w:t>
      </w:r>
      <w:r w:rsidRPr="006663CA">
        <w:rPr>
          <w:sz w:val="22"/>
        </w:rPr>
        <w:t>.</w:t>
      </w:r>
    </w:p>
    <w:p w14:paraId="3B70A328" w14:textId="77777777" w:rsidR="00BA19E9" w:rsidRDefault="00BA19E9">
      <w:pPr>
        <w:spacing w:after="0"/>
        <w:ind w:firstLine="0"/>
        <w:jc w:val="both"/>
        <w:rPr>
          <w:sz w:val="22"/>
        </w:rPr>
      </w:pPr>
    </w:p>
    <w:p w14:paraId="53BCDB2C" w14:textId="72CDEC61" w:rsidR="00C20B9D" w:rsidRDefault="00BA19E9">
      <w:pPr>
        <w:spacing w:after="0"/>
        <w:ind w:firstLine="0"/>
        <w:jc w:val="both"/>
        <w:rPr>
          <w:sz w:val="22"/>
        </w:rPr>
      </w:pPr>
      <w:r>
        <w:rPr>
          <w:sz w:val="22"/>
        </w:rPr>
        <w:t xml:space="preserve">The template (beginning </w:t>
      </w:r>
      <w:r w:rsidR="00F70F66">
        <w:rPr>
          <w:sz w:val="22"/>
        </w:rPr>
        <w:t>in the next section titled Volume 2: Technical Volume</w:t>
      </w:r>
      <w:r>
        <w:rPr>
          <w:sz w:val="22"/>
        </w:rPr>
        <w:t xml:space="preserve">) is the format model that </w:t>
      </w:r>
      <w:r w:rsidR="00D35733">
        <w:rPr>
          <w:sz w:val="22"/>
        </w:rPr>
        <w:t>must</w:t>
      </w:r>
      <w:r>
        <w:rPr>
          <w:sz w:val="22"/>
        </w:rPr>
        <w:t xml:space="preserve"> be used to prepare the Technical Volume.</w:t>
      </w:r>
      <w:r w:rsidR="00560950">
        <w:rPr>
          <w:sz w:val="22"/>
        </w:rPr>
        <w:t xml:space="preserve"> </w:t>
      </w:r>
      <w:r w:rsidR="0089032B">
        <w:rPr>
          <w:sz w:val="22"/>
        </w:rPr>
        <w:t xml:space="preserve"> </w:t>
      </w:r>
      <w:r w:rsidR="00B92999">
        <w:rPr>
          <w:sz w:val="22"/>
        </w:rPr>
        <w:t>Proposal s</w:t>
      </w:r>
      <w:r w:rsidR="00EE4F42">
        <w:rPr>
          <w:sz w:val="22"/>
        </w:rPr>
        <w:t xml:space="preserve">ections not included in this template, as identified in </w:t>
      </w:r>
      <w:r w:rsidR="00B92999">
        <w:rPr>
          <w:sz w:val="22"/>
        </w:rPr>
        <w:t xml:space="preserve">the </w:t>
      </w:r>
      <w:r w:rsidR="00EE4F42">
        <w:rPr>
          <w:sz w:val="22"/>
        </w:rPr>
        <w:t xml:space="preserve">DoD BAA, are included in </w:t>
      </w:r>
      <w:r w:rsidR="00C20B9D">
        <w:rPr>
          <w:sz w:val="22"/>
        </w:rPr>
        <w:t xml:space="preserve">the DON Supporting Documents (Volume 5) available at </w:t>
      </w:r>
      <w:hyperlink r:id="rId8" w:history="1">
        <w:r w:rsidR="00C20B9D" w:rsidRPr="00EA2A76">
          <w:rPr>
            <w:rStyle w:val="Hyperlink"/>
            <w:sz w:val="22"/>
          </w:rPr>
          <w:t>https://navysbir.com/links_forms.htm</w:t>
        </w:r>
      </w:hyperlink>
      <w:r w:rsidR="00C20B9D">
        <w:rPr>
          <w:sz w:val="22"/>
        </w:rPr>
        <w:t>.  DON will not be using any of the information in Volume 5 during the evaluation.</w:t>
      </w:r>
    </w:p>
    <w:p w14:paraId="6F2B3A59" w14:textId="77777777" w:rsidR="00C20B9D" w:rsidRDefault="00C20B9D">
      <w:pPr>
        <w:spacing w:after="0"/>
        <w:ind w:firstLine="0"/>
        <w:jc w:val="both"/>
        <w:rPr>
          <w:sz w:val="22"/>
        </w:rPr>
      </w:pPr>
    </w:p>
    <w:p w14:paraId="6B3019EF" w14:textId="68A2AE43" w:rsidR="00BA19E9" w:rsidRPr="008654B6" w:rsidRDefault="00BA19E9">
      <w:pPr>
        <w:spacing w:after="0"/>
        <w:ind w:firstLine="0"/>
        <w:jc w:val="both"/>
        <w:rPr>
          <w:sz w:val="22"/>
        </w:rPr>
      </w:pPr>
      <w:r w:rsidRPr="008654B6">
        <w:rPr>
          <w:b/>
          <w:sz w:val="22"/>
        </w:rPr>
        <w:t>Do not include the</w:t>
      </w:r>
      <w:r w:rsidR="00A663E4" w:rsidRPr="008654B6">
        <w:rPr>
          <w:b/>
          <w:sz w:val="22"/>
        </w:rPr>
        <w:t>se</w:t>
      </w:r>
      <w:r w:rsidRPr="008654B6">
        <w:rPr>
          <w:b/>
          <w:sz w:val="22"/>
        </w:rPr>
        <w:t xml:space="preserve"> instruction page</w:t>
      </w:r>
      <w:r w:rsidR="00A663E4" w:rsidRPr="008654B6">
        <w:rPr>
          <w:b/>
          <w:sz w:val="22"/>
        </w:rPr>
        <w:t>s</w:t>
      </w:r>
      <w:r w:rsidRPr="008654B6">
        <w:rPr>
          <w:b/>
          <w:sz w:val="22"/>
        </w:rPr>
        <w:t xml:space="preserve"> or any</w:t>
      </w:r>
      <w:r w:rsidR="0066739A" w:rsidRPr="008654B6">
        <w:rPr>
          <w:b/>
          <w:sz w:val="22"/>
        </w:rPr>
        <w:t xml:space="preserve"> bracketed [ ] </w:t>
      </w:r>
      <w:r w:rsidRPr="008654B6">
        <w:rPr>
          <w:b/>
          <w:sz w:val="22"/>
        </w:rPr>
        <w:t>guidance in the template</w:t>
      </w:r>
      <w:r w:rsidRPr="008654B6">
        <w:rPr>
          <w:sz w:val="22"/>
        </w:rPr>
        <w:t>.</w:t>
      </w:r>
    </w:p>
    <w:p w14:paraId="2F5FCEF3" w14:textId="77777777" w:rsidR="00BA19E9" w:rsidRPr="008B6948" w:rsidRDefault="00BA19E9">
      <w:pPr>
        <w:spacing w:after="0"/>
        <w:ind w:firstLine="0"/>
        <w:rPr>
          <w:sz w:val="22"/>
        </w:rPr>
      </w:pPr>
    </w:p>
    <w:p w14:paraId="09931420" w14:textId="40004EC0" w:rsidR="00BA19E9" w:rsidRDefault="00BA19E9">
      <w:pPr>
        <w:shd w:val="clear" w:color="auto" w:fill="FFFFFF"/>
        <w:spacing w:after="0"/>
        <w:ind w:firstLine="0"/>
        <w:rPr>
          <w:rFonts w:ascii="Courier New" w:eastAsia="Arial Unicode MS" w:hAnsi="Courier New"/>
          <w:sz w:val="22"/>
        </w:rPr>
      </w:pPr>
      <w:r>
        <w:rPr>
          <w:rFonts w:eastAsia="Arial Unicode MS"/>
          <w:b/>
          <w:sz w:val="22"/>
        </w:rPr>
        <w:t>Disclosure</w:t>
      </w:r>
      <w:r>
        <w:rPr>
          <w:rFonts w:eastAsia="Arial Unicode MS"/>
          <w:sz w:val="22"/>
        </w:rPr>
        <w:t xml:space="preserve">.  </w:t>
      </w:r>
      <w:r w:rsidR="007A418A">
        <w:rPr>
          <w:rFonts w:eastAsia="Arial Unicode MS"/>
          <w:sz w:val="22"/>
        </w:rPr>
        <w:t xml:space="preserve">Proposers </w:t>
      </w:r>
      <w:r>
        <w:rPr>
          <w:rFonts w:eastAsia="Arial Unicode MS"/>
          <w:sz w:val="22"/>
        </w:rPr>
        <w:t xml:space="preserve">that include in their proposals data that they do not want disclosed to the public for </w:t>
      </w:r>
      <w:proofErr w:type="gramStart"/>
      <w:r>
        <w:rPr>
          <w:rFonts w:eastAsia="Arial Unicode MS"/>
          <w:sz w:val="22"/>
        </w:rPr>
        <w:t>any</w:t>
      </w:r>
      <w:proofErr w:type="gramEnd"/>
      <w:r>
        <w:rPr>
          <w:rFonts w:eastAsia="Arial Unicode MS"/>
          <w:sz w:val="22"/>
        </w:rPr>
        <w:t xml:space="preserve"> purpose, or used by the Government except for evaluation purposes, </w:t>
      </w:r>
      <w:r w:rsidR="00D35733">
        <w:rPr>
          <w:rFonts w:eastAsia="Arial Unicode MS"/>
          <w:sz w:val="22"/>
        </w:rPr>
        <w:t>must</w:t>
      </w:r>
      <w:r>
        <w:rPr>
          <w:rFonts w:eastAsia="Arial Unicode MS"/>
          <w:sz w:val="22"/>
        </w:rPr>
        <w:t>:</w:t>
      </w:r>
    </w:p>
    <w:p w14:paraId="6A77CCEA" w14:textId="77777777" w:rsidR="00BA19E9" w:rsidRDefault="00BA19E9">
      <w:pPr>
        <w:shd w:val="clear" w:color="auto" w:fill="FFFFFF"/>
        <w:spacing w:after="0"/>
        <w:ind w:left="720" w:hanging="270"/>
        <w:rPr>
          <w:rFonts w:ascii="Courier New" w:eastAsia="Arial Unicode MS" w:hAnsi="Courier New"/>
          <w:sz w:val="22"/>
        </w:rPr>
      </w:pPr>
      <w:r>
        <w:rPr>
          <w:rFonts w:eastAsia="Arial Unicode MS"/>
          <w:sz w:val="22"/>
        </w:rPr>
        <w:t>(1) Mark the first page of each Volume of the Submission with the following legend:</w:t>
      </w:r>
    </w:p>
    <w:p w14:paraId="10FD1D2E" w14:textId="7145A8F2" w:rsidR="00BA19E9" w:rsidRDefault="00BA19E9">
      <w:pPr>
        <w:shd w:val="clear" w:color="auto" w:fill="FFFFFF"/>
        <w:spacing w:after="0"/>
        <w:ind w:left="720" w:firstLine="0"/>
        <w:rPr>
          <w:rFonts w:ascii="Courier New" w:eastAsia="Arial Unicode MS" w:hAnsi="Courier New"/>
          <w:sz w:val="22"/>
        </w:rPr>
      </w:pPr>
      <w:r>
        <w:rPr>
          <w:rFonts w:eastAsia="Arial Unicode MS"/>
          <w:sz w:val="22"/>
        </w:rPr>
        <w:t xml:space="preserve">"This proposal includes data that </w:t>
      </w:r>
      <w:r w:rsidR="00D35733">
        <w:rPr>
          <w:rFonts w:eastAsia="Arial Unicode MS"/>
          <w:sz w:val="22"/>
        </w:rPr>
        <w:t>must</w:t>
      </w:r>
      <w:r>
        <w:rPr>
          <w:rFonts w:eastAsia="Arial Unicode MS"/>
          <w:sz w:val="22"/>
        </w:rPr>
        <w:t xml:space="preserve"> not be disclosed outside the Government and </w:t>
      </w:r>
      <w:r w:rsidR="00D35733">
        <w:rPr>
          <w:rFonts w:eastAsia="Arial Unicode MS"/>
          <w:sz w:val="22"/>
        </w:rPr>
        <w:t>must</w:t>
      </w:r>
      <w:r>
        <w:rPr>
          <w:rFonts w:eastAsia="Arial Unicode MS"/>
          <w:sz w:val="22"/>
        </w:rPr>
        <w:t xml:space="preserve"> not be duplicated, used, or disclosed-in whole or in part-for any purpose other than to evaluate this proposal. If, however, a contract is awarded to this </w:t>
      </w:r>
      <w:r w:rsidR="007A418A">
        <w:rPr>
          <w:rFonts w:eastAsia="Arial Unicode MS"/>
          <w:sz w:val="22"/>
        </w:rPr>
        <w:t xml:space="preserve">proposer </w:t>
      </w:r>
      <w:r>
        <w:rPr>
          <w:rFonts w:eastAsia="Arial Unicode MS"/>
          <w:sz w:val="22"/>
        </w:rPr>
        <w:t xml:space="preserve">as a result of-or in connection with-the submission of this data, the Government </w:t>
      </w:r>
      <w:r w:rsidR="00D35733">
        <w:rPr>
          <w:rFonts w:eastAsia="Arial Unicode MS"/>
          <w:sz w:val="22"/>
        </w:rPr>
        <w:t>has</w:t>
      </w:r>
      <w:r>
        <w:rPr>
          <w:rFonts w:eastAsia="Arial Unicode MS"/>
          <w:sz w:val="22"/>
        </w:rPr>
        <w:t xml:space="preserve"> the right to duplicate, use, or disclose the data to the extent provided in the resulting contract. This restriction does not limit the Government's right to use information contained in this data if it is obtained from another source without restriction. The data subject to this restriction are contained in pages [insert numbers or other identification of sheets]"; and</w:t>
      </w:r>
    </w:p>
    <w:p w14:paraId="59551DF7" w14:textId="77777777" w:rsidR="00BA19E9" w:rsidRDefault="00BA19E9">
      <w:pPr>
        <w:shd w:val="clear" w:color="auto" w:fill="FFFFFF"/>
        <w:spacing w:after="0"/>
        <w:ind w:left="720" w:hanging="270"/>
        <w:rPr>
          <w:rFonts w:ascii="Courier New" w:eastAsia="Arial Unicode MS" w:hAnsi="Courier New"/>
          <w:sz w:val="22"/>
        </w:rPr>
      </w:pPr>
      <w:r>
        <w:rPr>
          <w:rFonts w:eastAsia="Arial Unicode MS"/>
          <w:sz w:val="22"/>
        </w:rPr>
        <w:t xml:space="preserve">(2) Mark each sheet of data it wishes to restrict with the following legend: </w:t>
      </w:r>
    </w:p>
    <w:p w14:paraId="316B65AC" w14:textId="77777777" w:rsidR="00BA19E9" w:rsidRDefault="00BA19E9">
      <w:pPr>
        <w:shd w:val="clear" w:color="auto" w:fill="FFFFFF"/>
        <w:spacing w:after="0"/>
        <w:ind w:left="720" w:firstLine="0"/>
        <w:rPr>
          <w:rFonts w:eastAsia="Arial Unicode MS"/>
          <w:sz w:val="22"/>
        </w:rPr>
      </w:pPr>
      <w:r>
        <w:rPr>
          <w:rFonts w:eastAsia="Arial Unicode MS"/>
          <w:sz w:val="22"/>
        </w:rPr>
        <w:t>"Use or disclosure of data contained on this page is subject to the restriction on the first page of this volume."</w:t>
      </w:r>
    </w:p>
    <w:p w14:paraId="00284244" w14:textId="77777777" w:rsidR="00BA19E9" w:rsidRPr="008B6948" w:rsidRDefault="00BA19E9">
      <w:pPr>
        <w:spacing w:after="0"/>
        <w:ind w:firstLine="0"/>
        <w:rPr>
          <w:sz w:val="22"/>
        </w:rPr>
      </w:pPr>
    </w:p>
    <w:p w14:paraId="01351B30" w14:textId="1A248CF4" w:rsidR="00F05A3E" w:rsidRDefault="00BA19E9" w:rsidP="00F05A3E">
      <w:pPr>
        <w:spacing w:after="0" w:line="259" w:lineRule="auto"/>
        <w:ind w:firstLine="0"/>
        <w:contextualSpacing/>
        <w:jc w:val="both"/>
        <w:rPr>
          <w:rFonts w:eastAsia="Calibri"/>
        </w:rPr>
      </w:pPr>
      <w:r>
        <w:rPr>
          <w:rFonts w:eastAsia="Calibri"/>
          <w:b/>
          <w:sz w:val="22"/>
        </w:rPr>
        <w:t>Format</w:t>
      </w:r>
      <w:r>
        <w:rPr>
          <w:rFonts w:eastAsia="Calibri"/>
          <w:sz w:val="22"/>
        </w:rPr>
        <w:t xml:space="preserve">.  </w:t>
      </w:r>
      <w:r w:rsidR="00F05A3E" w:rsidRPr="005A1CCE">
        <w:rPr>
          <w:rFonts w:eastAsia="Calibri"/>
        </w:rPr>
        <w:t>Technical Proposal (Volume 2) must meet the following requirements or the proposal will be REJECTED:</w:t>
      </w:r>
    </w:p>
    <w:p w14:paraId="52B89E9B" w14:textId="05CB20FD" w:rsidR="00F05A3E" w:rsidRPr="00873ACA" w:rsidRDefault="00F05A3E" w:rsidP="00F05A3E">
      <w:pPr>
        <w:numPr>
          <w:ilvl w:val="2"/>
          <w:numId w:val="36"/>
        </w:numPr>
        <w:spacing w:after="0"/>
        <w:ind w:left="720"/>
        <w:contextualSpacing/>
        <w:jc w:val="both"/>
        <w:rPr>
          <w:rFonts w:eastAsia="Calibri"/>
        </w:rPr>
      </w:pPr>
      <w:r w:rsidRPr="00873ACA">
        <w:rPr>
          <w:rFonts w:eastAsia="Calibri"/>
        </w:rPr>
        <w:t>Proposing small business concerns are required to use th</w:t>
      </w:r>
      <w:r>
        <w:rPr>
          <w:rFonts w:eastAsia="Calibri"/>
        </w:rPr>
        <w:t>is</w:t>
      </w:r>
      <w:r w:rsidRPr="00873ACA">
        <w:rPr>
          <w:rFonts w:eastAsia="Calibri"/>
        </w:rPr>
        <w:t xml:space="preserve"> Open Topic Phase I proposal template for Volume 2. This template is specific to DON Open Topic</w:t>
      </w:r>
      <w:r>
        <w:rPr>
          <w:rFonts w:eastAsia="Calibri"/>
        </w:rPr>
        <w:t>s to meet Phase I requirements.</w:t>
      </w:r>
    </w:p>
    <w:p w14:paraId="0FA98D08" w14:textId="713A7032" w:rsidR="00F05A3E" w:rsidRPr="005A1CCE" w:rsidRDefault="00F05A3E" w:rsidP="00F05A3E">
      <w:pPr>
        <w:numPr>
          <w:ilvl w:val="2"/>
          <w:numId w:val="36"/>
        </w:numPr>
        <w:spacing w:after="0"/>
        <w:ind w:left="720"/>
        <w:contextualSpacing/>
        <w:jc w:val="both"/>
        <w:rPr>
          <w:rFonts w:eastAsia="Calibri"/>
        </w:rPr>
      </w:pPr>
      <w:r w:rsidRPr="005A1CCE">
        <w:rPr>
          <w:rFonts w:eastAsia="Calibri"/>
        </w:rPr>
        <w:t xml:space="preserve">Not to exceed </w:t>
      </w:r>
      <w:r w:rsidRPr="00335EA5">
        <w:rPr>
          <w:rFonts w:eastAsia="Calibri"/>
        </w:rPr>
        <w:t>ten (10) pages</w:t>
      </w:r>
      <w:r w:rsidRPr="005A1CCE">
        <w:rPr>
          <w:rFonts w:eastAsia="Calibri"/>
        </w:rPr>
        <w:t>, regardless of page content</w:t>
      </w:r>
      <w:r>
        <w:rPr>
          <w:rFonts w:eastAsia="Calibri"/>
        </w:rPr>
        <w:t xml:space="preserve">.  </w:t>
      </w:r>
    </w:p>
    <w:p w14:paraId="769434E2" w14:textId="77777777" w:rsidR="00F05A3E" w:rsidRPr="005A1CCE" w:rsidRDefault="00F05A3E" w:rsidP="00F05A3E">
      <w:pPr>
        <w:numPr>
          <w:ilvl w:val="2"/>
          <w:numId w:val="36"/>
        </w:numPr>
        <w:spacing w:after="0"/>
        <w:ind w:left="720"/>
        <w:contextualSpacing/>
        <w:jc w:val="both"/>
        <w:rPr>
          <w:rFonts w:eastAsia="Calibri"/>
        </w:rPr>
      </w:pPr>
      <w:r w:rsidRPr="005A1CCE">
        <w:rPr>
          <w:rFonts w:eastAsia="Calibri"/>
        </w:rPr>
        <w:t>Single column format, single-spaced typed lines</w:t>
      </w:r>
    </w:p>
    <w:p w14:paraId="2EBDBF29" w14:textId="77777777" w:rsidR="00F05A3E" w:rsidRPr="005A1CCE" w:rsidRDefault="00F05A3E" w:rsidP="00F05A3E">
      <w:pPr>
        <w:numPr>
          <w:ilvl w:val="2"/>
          <w:numId w:val="36"/>
        </w:numPr>
        <w:spacing w:after="0"/>
        <w:ind w:left="720"/>
        <w:contextualSpacing/>
        <w:jc w:val="both"/>
        <w:rPr>
          <w:rFonts w:eastAsia="Calibri"/>
        </w:rPr>
      </w:pPr>
      <w:r w:rsidRPr="005A1CCE">
        <w:rPr>
          <w:rFonts w:eastAsia="Calibri"/>
        </w:rPr>
        <w:t>Standard 8 ½” x 11” paper</w:t>
      </w:r>
    </w:p>
    <w:p w14:paraId="405B4184" w14:textId="77777777" w:rsidR="00F05A3E" w:rsidRPr="005A1CCE" w:rsidRDefault="00F05A3E" w:rsidP="00F05A3E">
      <w:pPr>
        <w:numPr>
          <w:ilvl w:val="2"/>
          <w:numId w:val="36"/>
        </w:numPr>
        <w:spacing w:after="0"/>
        <w:ind w:left="720"/>
        <w:contextualSpacing/>
        <w:jc w:val="both"/>
        <w:rPr>
          <w:rFonts w:eastAsia="Calibri"/>
        </w:rPr>
      </w:pPr>
      <w:r w:rsidRPr="005A1CCE">
        <w:rPr>
          <w:rFonts w:eastAsia="Calibri"/>
        </w:rPr>
        <w:t>Page margins one inch on all sides. A header and footer may be included in the one-inch margin.</w:t>
      </w:r>
    </w:p>
    <w:p w14:paraId="07ED3295" w14:textId="2DE4C7C0" w:rsidR="00F05A3E" w:rsidRDefault="00F05A3E" w:rsidP="00F05A3E">
      <w:pPr>
        <w:numPr>
          <w:ilvl w:val="2"/>
          <w:numId w:val="36"/>
        </w:numPr>
        <w:spacing w:after="0"/>
        <w:ind w:left="720"/>
        <w:contextualSpacing/>
        <w:jc w:val="both"/>
        <w:rPr>
          <w:rFonts w:eastAsia="Calibri"/>
        </w:rPr>
      </w:pPr>
      <w:r w:rsidRPr="005A1CCE">
        <w:rPr>
          <w:rFonts w:eastAsia="Calibri"/>
        </w:rPr>
        <w:t>No font size smaller than 10-point</w:t>
      </w:r>
      <w:r w:rsidR="009301BA">
        <w:rPr>
          <w:rFonts w:eastAsia="Calibri"/>
        </w:rPr>
        <w:t>*</w:t>
      </w:r>
    </w:p>
    <w:p w14:paraId="37EB8E06" w14:textId="77777777" w:rsidR="00F05A3E" w:rsidRPr="00335EA5" w:rsidRDefault="00F05A3E" w:rsidP="00F05A3E">
      <w:pPr>
        <w:numPr>
          <w:ilvl w:val="2"/>
          <w:numId w:val="36"/>
        </w:numPr>
        <w:spacing w:after="0"/>
        <w:ind w:left="720"/>
        <w:contextualSpacing/>
        <w:jc w:val="both"/>
        <w:rPr>
          <w:rFonts w:eastAsia="Calibri"/>
        </w:rPr>
      </w:pPr>
      <w:r w:rsidRPr="00CB6A3C">
        <w:rPr>
          <w:rFonts w:eastAsia="Calibri"/>
        </w:rPr>
        <w:lastRenderedPageBreak/>
        <w:t xml:space="preserve">Include, within the </w:t>
      </w:r>
      <w:r w:rsidRPr="00335EA5">
        <w:rPr>
          <w:rFonts w:eastAsia="Calibri"/>
        </w:rPr>
        <w:t>ten-page limit of Volume 2, an Option that furthers the effort in preparation for Phase II and will bridge the funding gap between the end of Phase I and the start of Phase II. Tasks for both the Phase I Base and the Phase I Option must be clearly identified. Phase I Options are exercised upon selection for Phase II.</w:t>
      </w:r>
    </w:p>
    <w:p w14:paraId="62B43D71" w14:textId="77777777" w:rsidR="00F05A3E" w:rsidRPr="00335EA5" w:rsidRDefault="00F05A3E" w:rsidP="00F05A3E">
      <w:pPr>
        <w:numPr>
          <w:ilvl w:val="2"/>
          <w:numId w:val="36"/>
        </w:numPr>
        <w:spacing w:after="0"/>
        <w:ind w:left="720"/>
        <w:contextualSpacing/>
        <w:jc w:val="both"/>
        <w:rPr>
          <w:rFonts w:eastAsia="Calibri"/>
        </w:rPr>
      </w:pPr>
      <w:r w:rsidRPr="00335EA5">
        <w:rPr>
          <w:rFonts w:eastAsia="Calibri"/>
        </w:rPr>
        <w:t xml:space="preserve">Work proposed for the Phase I Base must be exactly </w:t>
      </w:r>
      <w:r w:rsidRPr="004B7B96">
        <w:rPr>
          <w:rFonts w:eastAsia="Calibri"/>
        </w:rPr>
        <w:t>four (4) months.</w:t>
      </w:r>
      <w:r w:rsidRPr="00335EA5">
        <w:rPr>
          <w:rFonts w:eastAsia="Calibri"/>
        </w:rPr>
        <w:t xml:space="preserve">  </w:t>
      </w:r>
    </w:p>
    <w:p w14:paraId="22F2D7D8" w14:textId="6AEDC378" w:rsidR="00F05A3E" w:rsidRPr="00F05A3E" w:rsidRDefault="00F05A3E" w:rsidP="00F05A3E">
      <w:pPr>
        <w:numPr>
          <w:ilvl w:val="2"/>
          <w:numId w:val="36"/>
        </w:numPr>
        <w:tabs>
          <w:tab w:val="left" w:pos="1530"/>
        </w:tabs>
        <w:spacing w:after="0"/>
        <w:ind w:left="720"/>
        <w:contextualSpacing/>
        <w:jc w:val="both"/>
        <w:rPr>
          <w:rFonts w:eastAsia="Calibri"/>
        </w:rPr>
      </w:pPr>
      <w:r w:rsidRPr="00335EA5">
        <w:rPr>
          <w:rFonts w:eastAsia="Calibri"/>
        </w:rPr>
        <w:t>Work proposed for the Phase I Option must be exactly six (6) months</w:t>
      </w:r>
      <w:r w:rsidRPr="008B684F">
        <w:rPr>
          <w:rFonts w:eastAsia="Calibri"/>
        </w:rPr>
        <w:t xml:space="preserve">.  </w:t>
      </w:r>
    </w:p>
    <w:p w14:paraId="24C18A3F" w14:textId="77777777" w:rsidR="00091E84" w:rsidRDefault="00091E84" w:rsidP="006A4982">
      <w:pPr>
        <w:ind w:left="720" w:firstLine="0"/>
        <w:jc w:val="both"/>
        <w:rPr>
          <w:sz w:val="22"/>
        </w:rPr>
      </w:pPr>
    </w:p>
    <w:p w14:paraId="05258C57" w14:textId="6531060A" w:rsidR="006A4982" w:rsidRPr="00215C0D" w:rsidRDefault="006A4982" w:rsidP="006A4982">
      <w:pPr>
        <w:ind w:left="720" w:firstLine="0"/>
        <w:jc w:val="both"/>
        <w:rPr>
          <w:sz w:val="22"/>
        </w:rPr>
      </w:pPr>
      <w:r w:rsidRPr="00215C0D">
        <w:rPr>
          <w:sz w:val="22"/>
        </w:rPr>
        <w:t xml:space="preserve">*For headers, footers, </w:t>
      </w:r>
      <w:r>
        <w:rPr>
          <w:sz w:val="22"/>
        </w:rPr>
        <w:t xml:space="preserve">listed references, </w:t>
      </w:r>
      <w:r w:rsidRPr="00215C0D">
        <w:rPr>
          <w:sz w:val="22"/>
        </w:rPr>
        <w:t xml:space="preserve">and </w:t>
      </w:r>
      <w:r w:rsidR="008654B6">
        <w:rPr>
          <w:sz w:val="22"/>
        </w:rPr>
        <w:t>e</w:t>
      </w:r>
      <w:r w:rsidRPr="00215C0D">
        <w:rPr>
          <w:sz w:val="22"/>
        </w:rPr>
        <w:t xml:space="preserve">mbedded tables, figures, images, or graphics that include text, a font size smaller than 10-point is allowable; however, proposers are cautioned that the text may be unreadable by evaluators. </w:t>
      </w:r>
    </w:p>
    <w:p w14:paraId="4AD681D1" w14:textId="6FA78364" w:rsidR="004F440B" w:rsidRPr="004F440B" w:rsidRDefault="004F440B" w:rsidP="004F440B">
      <w:pPr>
        <w:spacing w:after="0"/>
        <w:ind w:left="720" w:firstLine="0"/>
        <w:rPr>
          <w:rFonts w:eastAsiaTheme="minorHAnsi" w:cstheme="minorBidi"/>
          <w:sz w:val="22"/>
          <w:szCs w:val="22"/>
        </w:rPr>
      </w:pPr>
    </w:p>
    <w:p w14:paraId="11D50D8F" w14:textId="6928AA2F" w:rsidR="00220A5D" w:rsidRDefault="00BA19E9" w:rsidP="00E43C19">
      <w:pPr>
        <w:ind w:firstLine="0"/>
        <w:rPr>
          <w:sz w:val="22"/>
        </w:rPr>
        <w:sectPr w:rsidR="00220A5D" w:rsidSect="004640DB">
          <w:headerReference w:type="default" r:id="rId9"/>
          <w:footerReference w:type="default" r:id="rId10"/>
          <w:footerReference w:type="first" r:id="rId11"/>
          <w:pgSz w:w="12240" w:h="15840"/>
          <w:pgMar w:top="1169" w:right="1440" w:bottom="1440" w:left="1440" w:header="360" w:footer="473" w:gutter="0"/>
          <w:cols w:space="720"/>
          <w:titlePg/>
          <w:docGrid w:linePitch="360"/>
        </w:sectPr>
      </w:pPr>
      <w:r>
        <w:rPr>
          <w:sz w:val="22"/>
        </w:rPr>
        <w:t xml:space="preserve">The template for Volume </w:t>
      </w:r>
      <w:r w:rsidR="0055397C">
        <w:rPr>
          <w:sz w:val="22"/>
        </w:rPr>
        <w:t>2</w:t>
      </w:r>
      <w:r w:rsidR="00A0132F">
        <w:rPr>
          <w:sz w:val="22"/>
        </w:rPr>
        <w:t>:</w:t>
      </w:r>
      <w:r>
        <w:rPr>
          <w:sz w:val="22"/>
        </w:rPr>
        <w:t xml:space="preserve"> Technical Volume begins on the following page.  Delete th</w:t>
      </w:r>
      <w:r w:rsidR="00FF7B6E">
        <w:rPr>
          <w:sz w:val="22"/>
        </w:rPr>
        <w:t>ese</w:t>
      </w:r>
      <w:r>
        <w:rPr>
          <w:sz w:val="22"/>
        </w:rPr>
        <w:t xml:space="preserve"> instruction page</w:t>
      </w:r>
      <w:r w:rsidR="00FF7B6E">
        <w:rPr>
          <w:sz w:val="22"/>
        </w:rPr>
        <w:t>s</w:t>
      </w:r>
      <w:r>
        <w:rPr>
          <w:sz w:val="22"/>
        </w:rPr>
        <w:t xml:space="preserve"> and begin the Technical Volume with the following page.</w:t>
      </w:r>
    </w:p>
    <w:p w14:paraId="3575DD0C" w14:textId="77777777" w:rsidR="003C0236" w:rsidRPr="00443CCB" w:rsidRDefault="003C0236" w:rsidP="003C0236">
      <w:pPr>
        <w:jc w:val="center"/>
        <w:rPr>
          <w:b/>
          <w:sz w:val="28"/>
        </w:rPr>
      </w:pPr>
      <w:r w:rsidRPr="00443CCB">
        <w:rPr>
          <w:b/>
          <w:sz w:val="28"/>
        </w:rPr>
        <w:lastRenderedPageBreak/>
        <w:t>[</w:t>
      </w:r>
      <w:r w:rsidR="00FC1220" w:rsidRPr="00443CCB">
        <w:rPr>
          <w:b/>
          <w:sz w:val="28"/>
        </w:rPr>
        <w:t>Template]</w:t>
      </w:r>
    </w:p>
    <w:p w14:paraId="05ADF4BF" w14:textId="51661A59" w:rsidR="003C0236" w:rsidRPr="00443CCB" w:rsidRDefault="003C0236" w:rsidP="00CC5693">
      <w:pPr>
        <w:spacing w:after="0"/>
        <w:jc w:val="center"/>
        <w:rPr>
          <w:b/>
          <w:sz w:val="28"/>
        </w:rPr>
      </w:pPr>
      <w:r w:rsidRPr="00443CCB">
        <w:rPr>
          <w:b/>
          <w:sz w:val="28"/>
        </w:rPr>
        <w:t xml:space="preserve">Volume </w:t>
      </w:r>
      <w:r w:rsidR="0055397C" w:rsidRPr="00443CCB">
        <w:rPr>
          <w:b/>
          <w:sz w:val="28"/>
        </w:rPr>
        <w:t>2</w:t>
      </w:r>
      <w:r w:rsidRPr="00443CCB">
        <w:rPr>
          <w:b/>
          <w:sz w:val="28"/>
        </w:rPr>
        <w:t>: Technical Volume</w:t>
      </w:r>
    </w:p>
    <w:p w14:paraId="7D92FFA0" w14:textId="77777777" w:rsidR="00BA19E9" w:rsidRPr="00443CCB" w:rsidRDefault="00BA19E9">
      <w:pPr>
        <w:ind w:firstLine="0"/>
        <w:rPr>
          <w:b/>
          <w:sz w:val="22"/>
          <w:szCs w:val="22"/>
        </w:rPr>
      </w:pPr>
    </w:p>
    <w:p w14:paraId="0B659ED4" w14:textId="77777777" w:rsidR="001B7D22" w:rsidRPr="003F160E" w:rsidRDefault="001B7D22" w:rsidP="001B7D22">
      <w:pPr>
        <w:shd w:val="clear" w:color="auto" w:fill="FFFFFF"/>
        <w:spacing w:after="0"/>
        <w:ind w:firstLine="0"/>
        <w:rPr>
          <w:rFonts w:eastAsia="Arial Unicode MS"/>
          <w:sz w:val="22"/>
          <w:szCs w:val="22"/>
        </w:rPr>
      </w:pPr>
      <w:r w:rsidRPr="00443CCB">
        <w:rPr>
          <w:rFonts w:eastAsia="Arial Unicode MS"/>
          <w:sz w:val="22"/>
          <w:szCs w:val="22"/>
        </w:rPr>
        <w:t>[</w:t>
      </w:r>
      <w:r w:rsidR="00DE5119" w:rsidRPr="00443CCB">
        <w:rPr>
          <w:rFonts w:eastAsia="Arial Unicode MS"/>
          <w:sz w:val="22"/>
          <w:szCs w:val="22"/>
        </w:rPr>
        <w:t>Remove the</w:t>
      </w:r>
      <w:r w:rsidRPr="00443CCB">
        <w:rPr>
          <w:rFonts w:eastAsia="Arial Unicode MS"/>
          <w:sz w:val="22"/>
          <w:szCs w:val="22"/>
        </w:rPr>
        <w:t xml:space="preserve"> disclosure statement </w:t>
      </w:r>
      <w:r w:rsidR="00DE5119" w:rsidRPr="00443CCB">
        <w:rPr>
          <w:rFonts w:eastAsia="Arial Unicode MS"/>
          <w:sz w:val="22"/>
          <w:szCs w:val="22"/>
        </w:rPr>
        <w:t xml:space="preserve">below </w:t>
      </w:r>
      <w:r w:rsidR="00566039" w:rsidRPr="00443CCB">
        <w:rPr>
          <w:rFonts w:eastAsia="Arial Unicode MS"/>
          <w:sz w:val="22"/>
          <w:szCs w:val="22"/>
        </w:rPr>
        <w:t xml:space="preserve">if </w:t>
      </w:r>
      <w:r w:rsidR="00DE5119" w:rsidRPr="00443CCB">
        <w:rPr>
          <w:rFonts w:eastAsia="Arial Unicode MS"/>
          <w:sz w:val="22"/>
          <w:szCs w:val="22"/>
        </w:rPr>
        <w:t>not applicable</w:t>
      </w:r>
      <w:r w:rsidRPr="00443CCB">
        <w:rPr>
          <w:rFonts w:eastAsia="Arial Unicode MS"/>
          <w:sz w:val="22"/>
          <w:szCs w:val="22"/>
        </w:rPr>
        <w:t xml:space="preserve"> to your proposal.</w:t>
      </w:r>
      <w:r w:rsidR="00566039" w:rsidRPr="00443CCB">
        <w:rPr>
          <w:rFonts w:eastAsia="Arial Unicode MS"/>
          <w:sz w:val="22"/>
          <w:szCs w:val="22"/>
        </w:rPr>
        <w:t xml:space="preserve"> Refer to Instructions.</w:t>
      </w:r>
      <w:r w:rsidRPr="00443CCB">
        <w:rPr>
          <w:rFonts w:eastAsia="Arial Unicode MS"/>
          <w:sz w:val="22"/>
          <w:szCs w:val="22"/>
        </w:rPr>
        <w:t>]</w:t>
      </w:r>
    </w:p>
    <w:p w14:paraId="548AEEAD" w14:textId="3D04B30C" w:rsidR="001B7D22" w:rsidRPr="003F160E" w:rsidRDefault="001B7D22" w:rsidP="00DE5119">
      <w:pPr>
        <w:shd w:val="clear" w:color="auto" w:fill="FFFFFF"/>
        <w:spacing w:after="0"/>
        <w:ind w:firstLine="0"/>
        <w:rPr>
          <w:rFonts w:ascii="Courier New" w:eastAsia="Arial Unicode MS" w:hAnsi="Courier New"/>
          <w:sz w:val="22"/>
          <w:szCs w:val="22"/>
        </w:rPr>
      </w:pPr>
      <w:r w:rsidRPr="003F160E">
        <w:rPr>
          <w:rFonts w:eastAsia="Arial Unicode MS"/>
          <w:sz w:val="22"/>
          <w:szCs w:val="22"/>
        </w:rPr>
        <w:t xml:space="preserve">This proposal includes data that </w:t>
      </w:r>
      <w:r w:rsidR="00D35733" w:rsidRPr="003F160E">
        <w:rPr>
          <w:rFonts w:eastAsia="Arial Unicode MS"/>
          <w:sz w:val="22"/>
          <w:szCs w:val="22"/>
        </w:rPr>
        <w:t>must</w:t>
      </w:r>
      <w:r w:rsidRPr="003F160E">
        <w:rPr>
          <w:rFonts w:eastAsia="Arial Unicode MS"/>
          <w:sz w:val="22"/>
          <w:szCs w:val="22"/>
        </w:rPr>
        <w:t xml:space="preserve"> not be disclosed outside the Government and </w:t>
      </w:r>
      <w:r w:rsidR="00D35733" w:rsidRPr="003F160E">
        <w:rPr>
          <w:rFonts w:eastAsia="Arial Unicode MS"/>
          <w:sz w:val="22"/>
          <w:szCs w:val="22"/>
        </w:rPr>
        <w:t>must</w:t>
      </w:r>
      <w:r w:rsidRPr="003F160E">
        <w:rPr>
          <w:rFonts w:eastAsia="Arial Unicode MS"/>
          <w:sz w:val="22"/>
          <w:szCs w:val="22"/>
        </w:rPr>
        <w:t xml:space="preserve"> not be duplicated, used, or disclosed-in whole or in part-for any purpose other than to evaluate this proposal. If, however, a contract is awarded to this </w:t>
      </w:r>
      <w:r w:rsidR="00F519DC">
        <w:rPr>
          <w:rFonts w:eastAsia="Arial Unicode MS"/>
          <w:sz w:val="22"/>
          <w:szCs w:val="22"/>
        </w:rPr>
        <w:t>proposer</w:t>
      </w:r>
      <w:r w:rsidRPr="003F160E">
        <w:rPr>
          <w:rFonts w:eastAsia="Arial Unicode MS"/>
          <w:sz w:val="22"/>
          <w:szCs w:val="22"/>
        </w:rPr>
        <w:t xml:space="preserve"> as a result of-or in connection with-the submission of this data, the Government </w:t>
      </w:r>
      <w:r w:rsidR="00D35733" w:rsidRPr="003F160E">
        <w:rPr>
          <w:rFonts w:eastAsia="Arial Unicode MS"/>
          <w:sz w:val="22"/>
          <w:szCs w:val="22"/>
        </w:rPr>
        <w:t>has</w:t>
      </w:r>
      <w:r w:rsidRPr="003F160E">
        <w:rPr>
          <w:rFonts w:eastAsia="Arial Unicode MS"/>
          <w:sz w:val="22"/>
          <w:szCs w:val="22"/>
        </w:rPr>
        <w:t xml:space="preserve"> the right to duplicate, use, or disclose the data to the extent provided in the resulting contract. This restriction does not limit the Government's right to use information contained in this data if it is obtained from another source without restriction. The data subject to this restriction are contained in pages &lt;insert numbers or other identification of sheets&gt;.</w:t>
      </w:r>
    </w:p>
    <w:p w14:paraId="772340EF" w14:textId="77777777" w:rsidR="00B34ACD" w:rsidRPr="003F160E" w:rsidRDefault="00B34ACD" w:rsidP="00B34ACD">
      <w:pPr>
        <w:ind w:firstLine="0"/>
        <w:rPr>
          <w:b/>
          <w:sz w:val="22"/>
          <w:szCs w:val="22"/>
        </w:rPr>
      </w:pPr>
    </w:p>
    <w:p w14:paraId="4AC325A1" w14:textId="77777777" w:rsidR="00702003" w:rsidRPr="003F160E" w:rsidRDefault="00702003" w:rsidP="00702003">
      <w:pPr>
        <w:ind w:firstLine="0"/>
        <w:rPr>
          <w:b/>
          <w:sz w:val="22"/>
          <w:szCs w:val="22"/>
        </w:rPr>
      </w:pPr>
      <w:r w:rsidRPr="003F160E">
        <w:rPr>
          <w:b/>
          <w:sz w:val="22"/>
          <w:szCs w:val="22"/>
        </w:rPr>
        <w:t>1.0</w:t>
      </w:r>
      <w:r w:rsidRPr="003F160E">
        <w:rPr>
          <w:b/>
          <w:sz w:val="22"/>
          <w:szCs w:val="22"/>
        </w:rPr>
        <w:tab/>
        <w:t>Description of Proposed Phase I Technical Effort</w:t>
      </w:r>
    </w:p>
    <w:p w14:paraId="352C107B" w14:textId="666DA690" w:rsidR="00854DD8" w:rsidRDefault="00702003" w:rsidP="00032746">
      <w:pPr>
        <w:ind w:firstLine="0"/>
        <w:rPr>
          <w:sz w:val="22"/>
          <w:szCs w:val="22"/>
        </w:rPr>
      </w:pPr>
      <w:r w:rsidRPr="003F160E">
        <w:rPr>
          <w:sz w:val="22"/>
          <w:szCs w:val="22"/>
        </w:rPr>
        <w:t>[</w:t>
      </w:r>
      <w:r w:rsidR="00854DD8" w:rsidRPr="006663CA">
        <w:rPr>
          <w:sz w:val="22"/>
        </w:rPr>
        <w:t>Th</w:t>
      </w:r>
      <w:r w:rsidR="00854DD8">
        <w:rPr>
          <w:sz w:val="22"/>
        </w:rPr>
        <w:t xml:space="preserve">is section must demonstrate an understanding of how the commercial product will be adapted </w:t>
      </w:r>
      <w:r w:rsidR="00854DD8" w:rsidRPr="006663CA">
        <w:rPr>
          <w:sz w:val="22"/>
        </w:rPr>
        <w:t xml:space="preserve">to fill a capability gap, improve performance, or modernize existing capability for the </w:t>
      </w:r>
      <w:r w:rsidR="00854DD8">
        <w:rPr>
          <w:sz w:val="22"/>
        </w:rPr>
        <w:t>mis</w:t>
      </w:r>
      <w:r w:rsidR="00854DD8" w:rsidRPr="006663CA">
        <w:rPr>
          <w:sz w:val="22"/>
        </w:rPr>
        <w:t>sion critical area</w:t>
      </w:r>
      <w:r w:rsidR="00854DD8">
        <w:rPr>
          <w:sz w:val="22"/>
        </w:rPr>
        <w:t xml:space="preserve"> defined by the topic</w:t>
      </w:r>
      <w:r w:rsidR="00054ACE">
        <w:rPr>
          <w:sz w:val="22"/>
        </w:rPr>
        <w:t xml:space="preserve">. </w:t>
      </w:r>
      <w:r w:rsidR="00E026C1">
        <w:rPr>
          <w:sz w:val="22"/>
        </w:rPr>
        <w:t>P</w:t>
      </w:r>
      <w:r w:rsidR="00854DD8">
        <w:rPr>
          <w:sz w:val="22"/>
          <w:szCs w:val="22"/>
        </w:rPr>
        <w:t>resent the technical approach and innovation for the transition</w:t>
      </w:r>
      <w:r w:rsidR="00854DD8" w:rsidRPr="00032746">
        <w:rPr>
          <w:sz w:val="22"/>
          <w:szCs w:val="22"/>
        </w:rPr>
        <w:t xml:space="preserve"> of </w:t>
      </w:r>
      <w:r w:rsidR="00854DD8">
        <w:rPr>
          <w:sz w:val="22"/>
          <w:szCs w:val="22"/>
        </w:rPr>
        <w:t xml:space="preserve">an in production </w:t>
      </w:r>
      <w:r w:rsidR="00322323">
        <w:rPr>
          <w:sz w:val="22"/>
          <w:szCs w:val="22"/>
        </w:rPr>
        <w:t xml:space="preserve">(Manufacturing Readiness </w:t>
      </w:r>
      <w:r w:rsidR="00322323" w:rsidRPr="00322323">
        <w:rPr>
          <w:sz w:val="22"/>
          <w:szCs w:val="22"/>
        </w:rPr>
        <w:t>Level 8/9</w:t>
      </w:r>
      <w:r w:rsidR="0059112D">
        <w:rPr>
          <w:sz w:val="22"/>
          <w:szCs w:val="22"/>
        </w:rPr>
        <w:t xml:space="preserve">) </w:t>
      </w:r>
      <w:r w:rsidR="00854DD8" w:rsidRPr="00032746">
        <w:rPr>
          <w:sz w:val="22"/>
          <w:szCs w:val="22"/>
        </w:rPr>
        <w:t>commercial technology</w:t>
      </w:r>
      <w:r w:rsidR="00854DD8">
        <w:rPr>
          <w:sz w:val="22"/>
          <w:szCs w:val="22"/>
        </w:rPr>
        <w:t xml:space="preserve"> </w:t>
      </w:r>
      <w:r w:rsidR="00854DD8" w:rsidRPr="00032746">
        <w:rPr>
          <w:sz w:val="22"/>
          <w:szCs w:val="22"/>
        </w:rPr>
        <w:t xml:space="preserve">to </w:t>
      </w:r>
      <w:r w:rsidR="00854DD8" w:rsidRPr="003F160E">
        <w:rPr>
          <w:sz w:val="22"/>
          <w:szCs w:val="22"/>
        </w:rPr>
        <w:t xml:space="preserve">solve the </w:t>
      </w:r>
      <w:r w:rsidR="00854DD8">
        <w:rPr>
          <w:sz w:val="22"/>
          <w:szCs w:val="22"/>
        </w:rPr>
        <w:t xml:space="preserve">Department of the </w:t>
      </w:r>
      <w:r w:rsidR="00854DD8" w:rsidRPr="003F160E">
        <w:rPr>
          <w:sz w:val="22"/>
          <w:szCs w:val="22"/>
        </w:rPr>
        <w:t>Navy</w:t>
      </w:r>
      <w:r w:rsidR="00854DD8">
        <w:rPr>
          <w:sz w:val="22"/>
          <w:szCs w:val="22"/>
        </w:rPr>
        <w:t>’s</w:t>
      </w:r>
      <w:r w:rsidR="00854DD8" w:rsidRPr="003F160E">
        <w:rPr>
          <w:sz w:val="22"/>
          <w:szCs w:val="22"/>
        </w:rPr>
        <w:t xml:space="preserve"> </w:t>
      </w:r>
      <w:r w:rsidR="009301BA">
        <w:rPr>
          <w:sz w:val="22"/>
          <w:szCs w:val="22"/>
        </w:rPr>
        <w:t>need</w:t>
      </w:r>
      <w:r w:rsidR="00854DD8" w:rsidRPr="003F160E">
        <w:rPr>
          <w:sz w:val="22"/>
          <w:szCs w:val="22"/>
        </w:rPr>
        <w:t>.</w:t>
      </w:r>
      <w:r w:rsidR="00054ACE">
        <w:rPr>
          <w:sz w:val="22"/>
          <w:szCs w:val="22"/>
        </w:rPr>
        <w:t xml:space="preserve"> M</w:t>
      </w:r>
      <w:r w:rsidR="006C5EAF">
        <w:rPr>
          <w:sz w:val="22"/>
          <w:szCs w:val="22"/>
        </w:rPr>
        <w:t xml:space="preserve">anufacturing Readiness Level </w:t>
      </w:r>
      <w:r w:rsidR="008B033D">
        <w:rPr>
          <w:sz w:val="22"/>
          <w:szCs w:val="22"/>
        </w:rPr>
        <w:t xml:space="preserve">(MRL) </w:t>
      </w:r>
      <w:r w:rsidR="000B614F" w:rsidRPr="000B614F">
        <w:rPr>
          <w:sz w:val="22"/>
          <w:szCs w:val="22"/>
        </w:rPr>
        <w:t>definitions create a measurement scale and vocabulary for assessing and discussing manufacturing maturity and risk</w:t>
      </w:r>
      <w:r w:rsidR="000A2049">
        <w:rPr>
          <w:sz w:val="22"/>
          <w:szCs w:val="22"/>
        </w:rPr>
        <w:t xml:space="preserve">. </w:t>
      </w:r>
      <w:r w:rsidR="00D5795B">
        <w:rPr>
          <w:sz w:val="22"/>
          <w:szCs w:val="22"/>
        </w:rPr>
        <w:t>I</w:t>
      </w:r>
      <w:r w:rsidR="00193782">
        <w:rPr>
          <w:sz w:val="22"/>
          <w:szCs w:val="22"/>
        </w:rPr>
        <w:t>nformation on</w:t>
      </w:r>
      <w:r w:rsidR="00D5795B">
        <w:rPr>
          <w:sz w:val="22"/>
          <w:szCs w:val="22"/>
        </w:rPr>
        <w:t xml:space="preserve"> MRL</w:t>
      </w:r>
      <w:r w:rsidR="00863F81">
        <w:rPr>
          <w:sz w:val="22"/>
          <w:szCs w:val="22"/>
        </w:rPr>
        <w:t>s</w:t>
      </w:r>
      <w:r w:rsidR="00D5795B">
        <w:rPr>
          <w:sz w:val="22"/>
          <w:szCs w:val="22"/>
        </w:rPr>
        <w:t xml:space="preserve"> can be found in t</w:t>
      </w:r>
      <w:r w:rsidR="008F3410">
        <w:rPr>
          <w:sz w:val="22"/>
          <w:szCs w:val="22"/>
        </w:rPr>
        <w:t xml:space="preserve">he </w:t>
      </w:r>
      <w:r w:rsidR="009200F1" w:rsidRPr="006D1A3C">
        <w:rPr>
          <w:i/>
          <w:iCs/>
          <w:sz w:val="22"/>
          <w:szCs w:val="22"/>
        </w:rPr>
        <w:t>Manufacturing Readiness Level Deskbook</w:t>
      </w:r>
      <w:r w:rsidR="00A34AF4">
        <w:rPr>
          <w:sz w:val="22"/>
          <w:szCs w:val="22"/>
        </w:rPr>
        <w:t xml:space="preserve"> </w:t>
      </w:r>
      <w:r w:rsidR="00D5795B">
        <w:rPr>
          <w:sz w:val="22"/>
          <w:szCs w:val="22"/>
        </w:rPr>
        <w:t xml:space="preserve">at </w:t>
      </w:r>
      <w:hyperlink r:id="rId12" w:history="1">
        <w:r w:rsidR="006C5EAF" w:rsidRPr="00E803CC">
          <w:rPr>
            <w:rStyle w:val="Hyperlink"/>
            <w:sz w:val="22"/>
            <w:szCs w:val="22"/>
          </w:rPr>
          <w:t>https://www.dodmrl.com/MRL_Deskbook_V2.pdf</w:t>
        </w:r>
      </w:hyperlink>
      <w:r w:rsidR="00A34AF4">
        <w:rPr>
          <w:sz w:val="22"/>
          <w:szCs w:val="22"/>
        </w:rPr>
        <w:t xml:space="preserve">. </w:t>
      </w:r>
      <w:r w:rsidR="003D54E2">
        <w:rPr>
          <w:sz w:val="22"/>
          <w:szCs w:val="22"/>
        </w:rPr>
        <w:t>M</w:t>
      </w:r>
      <w:r w:rsidR="00A34AF4">
        <w:rPr>
          <w:sz w:val="22"/>
          <w:szCs w:val="22"/>
        </w:rPr>
        <w:t xml:space="preserve">RL 8 and 9 </w:t>
      </w:r>
      <w:r w:rsidR="003D54E2">
        <w:rPr>
          <w:sz w:val="22"/>
          <w:szCs w:val="22"/>
        </w:rPr>
        <w:t xml:space="preserve">details start on </w:t>
      </w:r>
      <w:r w:rsidR="00A34AF4">
        <w:rPr>
          <w:sz w:val="22"/>
          <w:szCs w:val="22"/>
        </w:rPr>
        <w:t xml:space="preserve">page </w:t>
      </w:r>
      <w:r w:rsidR="006D1A3C">
        <w:rPr>
          <w:sz w:val="22"/>
          <w:szCs w:val="22"/>
        </w:rPr>
        <w:t>2-4.</w:t>
      </w:r>
      <w:r w:rsidR="006C5EAF" w:rsidRPr="003F160E">
        <w:rPr>
          <w:sz w:val="22"/>
          <w:szCs w:val="22"/>
        </w:rPr>
        <w:t>]</w:t>
      </w:r>
    </w:p>
    <w:p w14:paraId="37C12353" w14:textId="77777777" w:rsidR="00854DD8" w:rsidRPr="003F160E" w:rsidRDefault="00854DD8" w:rsidP="003D08D0">
      <w:pPr>
        <w:spacing w:after="0"/>
        <w:ind w:firstLine="0"/>
        <w:rPr>
          <w:sz w:val="22"/>
          <w:szCs w:val="22"/>
        </w:rPr>
      </w:pPr>
    </w:p>
    <w:p w14:paraId="1249E117" w14:textId="08CEA965" w:rsidR="00B34ACD" w:rsidRPr="003F160E" w:rsidRDefault="00B34ACD" w:rsidP="00702003">
      <w:pPr>
        <w:ind w:firstLine="0"/>
        <w:rPr>
          <w:b/>
          <w:sz w:val="22"/>
          <w:szCs w:val="22"/>
        </w:rPr>
      </w:pPr>
      <w:r w:rsidRPr="003F160E">
        <w:rPr>
          <w:b/>
          <w:sz w:val="22"/>
          <w:szCs w:val="22"/>
        </w:rPr>
        <w:t>1.</w:t>
      </w:r>
      <w:r w:rsidR="007C04DA" w:rsidRPr="003F160E">
        <w:rPr>
          <w:b/>
          <w:sz w:val="22"/>
          <w:szCs w:val="22"/>
        </w:rPr>
        <w:t>1</w:t>
      </w:r>
      <w:r w:rsidRPr="003F160E">
        <w:rPr>
          <w:b/>
          <w:sz w:val="22"/>
          <w:szCs w:val="22"/>
        </w:rPr>
        <w:tab/>
        <w:t xml:space="preserve">Phase I Technical Objectives </w:t>
      </w:r>
    </w:p>
    <w:p w14:paraId="374CEC6C" w14:textId="735CF333" w:rsidR="00B34ACD" w:rsidRPr="003F160E" w:rsidRDefault="00B34ACD" w:rsidP="00B34ACD">
      <w:pPr>
        <w:spacing w:after="0"/>
        <w:ind w:firstLine="0"/>
        <w:rPr>
          <w:sz w:val="22"/>
          <w:szCs w:val="22"/>
        </w:rPr>
      </w:pPr>
      <w:r w:rsidRPr="003F160E">
        <w:rPr>
          <w:sz w:val="22"/>
          <w:szCs w:val="22"/>
        </w:rPr>
        <w:t>[</w:t>
      </w:r>
      <w:r w:rsidR="00934DF4" w:rsidRPr="003F160E">
        <w:rPr>
          <w:sz w:val="22"/>
          <w:szCs w:val="22"/>
        </w:rPr>
        <w:t>Enumerate the specific objectives of the Phase I work, including the questions the research and development effort will try to answer to determine the feasibility of the proposed approach.]</w:t>
      </w:r>
    </w:p>
    <w:p w14:paraId="1D16C680" w14:textId="77777777" w:rsidR="00B34ACD" w:rsidRPr="003F160E" w:rsidRDefault="00B34ACD" w:rsidP="00B34ACD">
      <w:pPr>
        <w:spacing w:after="0"/>
        <w:ind w:firstLine="0"/>
        <w:rPr>
          <w:sz w:val="22"/>
          <w:szCs w:val="22"/>
        </w:rPr>
      </w:pPr>
    </w:p>
    <w:p w14:paraId="0DC9D91F" w14:textId="43C9253E" w:rsidR="00B34ACD" w:rsidRPr="003F160E" w:rsidRDefault="007C04DA" w:rsidP="00B34ACD">
      <w:pPr>
        <w:ind w:firstLine="0"/>
        <w:rPr>
          <w:b/>
          <w:sz w:val="22"/>
          <w:szCs w:val="22"/>
        </w:rPr>
      </w:pPr>
      <w:r w:rsidRPr="003F160E">
        <w:rPr>
          <w:b/>
          <w:sz w:val="22"/>
          <w:szCs w:val="22"/>
        </w:rPr>
        <w:t>1.</w:t>
      </w:r>
      <w:r w:rsidR="00B34ACD" w:rsidRPr="003F160E">
        <w:rPr>
          <w:b/>
          <w:sz w:val="22"/>
          <w:szCs w:val="22"/>
        </w:rPr>
        <w:t>2</w:t>
      </w:r>
      <w:r w:rsidR="00B34ACD" w:rsidRPr="003F160E">
        <w:rPr>
          <w:b/>
          <w:sz w:val="22"/>
          <w:szCs w:val="22"/>
        </w:rPr>
        <w:tab/>
        <w:t xml:space="preserve">Phase I </w:t>
      </w:r>
      <w:r w:rsidR="004640DB">
        <w:rPr>
          <w:b/>
          <w:sz w:val="22"/>
          <w:szCs w:val="22"/>
        </w:rPr>
        <w:t xml:space="preserve">(Base and Option) </w:t>
      </w:r>
      <w:r w:rsidR="00B34ACD" w:rsidRPr="003F160E">
        <w:rPr>
          <w:b/>
          <w:sz w:val="22"/>
          <w:szCs w:val="22"/>
        </w:rPr>
        <w:t>Statement of Work</w:t>
      </w:r>
    </w:p>
    <w:p w14:paraId="5559EF27" w14:textId="33D46B25" w:rsidR="00BB365F" w:rsidRDefault="00B34ACD" w:rsidP="00343B73">
      <w:pPr>
        <w:ind w:firstLine="0"/>
        <w:rPr>
          <w:sz w:val="22"/>
          <w:szCs w:val="22"/>
        </w:rPr>
      </w:pPr>
      <w:r w:rsidRPr="003F160E">
        <w:rPr>
          <w:sz w:val="22"/>
          <w:szCs w:val="22"/>
        </w:rPr>
        <w:t>[</w:t>
      </w:r>
      <w:r w:rsidR="00D5347F">
        <w:rPr>
          <w:sz w:val="22"/>
          <w:szCs w:val="22"/>
        </w:rPr>
        <w:t>P</w:t>
      </w:r>
      <w:r w:rsidR="00816485">
        <w:rPr>
          <w:sz w:val="22"/>
          <w:szCs w:val="22"/>
        </w:rPr>
        <w:t xml:space="preserve">rovide a </w:t>
      </w:r>
      <w:r w:rsidRPr="003F160E">
        <w:rPr>
          <w:sz w:val="22"/>
          <w:szCs w:val="22"/>
        </w:rPr>
        <w:t xml:space="preserve">proposed </w:t>
      </w:r>
      <w:r w:rsidRPr="007D33DF">
        <w:rPr>
          <w:sz w:val="22"/>
          <w:szCs w:val="22"/>
        </w:rPr>
        <w:t>statement of work (SOW</w:t>
      </w:r>
      <w:r w:rsidR="00CC14EF">
        <w:rPr>
          <w:sz w:val="22"/>
          <w:szCs w:val="22"/>
        </w:rPr>
        <w:t>)</w:t>
      </w:r>
      <w:r w:rsidR="008654B6">
        <w:rPr>
          <w:sz w:val="22"/>
          <w:szCs w:val="22"/>
        </w:rPr>
        <w:t xml:space="preserve"> </w:t>
      </w:r>
      <w:r w:rsidR="00BB365F">
        <w:rPr>
          <w:sz w:val="22"/>
          <w:szCs w:val="22"/>
        </w:rPr>
        <w:t xml:space="preserve">that </w:t>
      </w:r>
      <w:r w:rsidR="004640DB" w:rsidRPr="007D33DF">
        <w:rPr>
          <w:sz w:val="22"/>
          <w:szCs w:val="22"/>
        </w:rPr>
        <w:t>s</w:t>
      </w:r>
      <w:r w:rsidR="00DE082C" w:rsidRPr="007D33DF">
        <w:rPr>
          <w:sz w:val="22"/>
          <w:szCs w:val="22"/>
        </w:rPr>
        <w:t>uccinctly and concisely</w:t>
      </w:r>
      <w:r w:rsidRPr="007D33DF">
        <w:rPr>
          <w:sz w:val="22"/>
          <w:szCs w:val="22"/>
        </w:rPr>
        <w:t xml:space="preserve"> </w:t>
      </w:r>
      <w:r w:rsidR="007D33DF" w:rsidRPr="007D33DF">
        <w:rPr>
          <w:sz w:val="22"/>
          <w:szCs w:val="22"/>
        </w:rPr>
        <w:t>indicate</w:t>
      </w:r>
      <w:r w:rsidR="00BB365F">
        <w:rPr>
          <w:sz w:val="22"/>
          <w:szCs w:val="22"/>
        </w:rPr>
        <w:t>s</w:t>
      </w:r>
      <w:r w:rsidR="007D33DF" w:rsidRPr="007D33DF">
        <w:rPr>
          <w:sz w:val="22"/>
          <w:szCs w:val="22"/>
        </w:rPr>
        <w:t xml:space="preserve"> </w:t>
      </w:r>
      <w:r w:rsidR="004640DB" w:rsidRPr="007D33DF">
        <w:rPr>
          <w:sz w:val="22"/>
          <w:szCs w:val="22"/>
        </w:rPr>
        <w:t>what tasks are planned, how and where the work will be conducted, a schedule of major events, and the final product(s) to be delivered</w:t>
      </w:r>
      <w:r w:rsidR="007D33DF" w:rsidRPr="007D33DF">
        <w:rPr>
          <w:sz w:val="22"/>
          <w:szCs w:val="22"/>
        </w:rPr>
        <w:t>.</w:t>
      </w:r>
      <w:r w:rsidRPr="007D33DF">
        <w:rPr>
          <w:sz w:val="22"/>
          <w:szCs w:val="22"/>
        </w:rPr>
        <w:t xml:space="preserve"> </w:t>
      </w:r>
      <w:r w:rsidR="00934DF4" w:rsidRPr="007D33DF">
        <w:rPr>
          <w:sz w:val="22"/>
          <w:szCs w:val="22"/>
        </w:rPr>
        <w:t xml:space="preserve">The Phase I effort should </w:t>
      </w:r>
      <w:r w:rsidR="001D46A6" w:rsidRPr="007D33DF">
        <w:rPr>
          <w:sz w:val="22"/>
          <w:szCs w:val="22"/>
        </w:rPr>
        <w:t>outline an approach</w:t>
      </w:r>
      <w:r w:rsidR="00934DF4" w:rsidRPr="007D33DF">
        <w:rPr>
          <w:sz w:val="22"/>
          <w:szCs w:val="22"/>
        </w:rPr>
        <w:t xml:space="preserve"> to de</w:t>
      </w:r>
      <w:r w:rsidR="001D46A6" w:rsidRPr="007D33DF">
        <w:rPr>
          <w:sz w:val="22"/>
          <w:szCs w:val="22"/>
        </w:rPr>
        <w:t>monstrate</w:t>
      </w:r>
      <w:r w:rsidR="00934DF4" w:rsidRPr="007D33DF">
        <w:rPr>
          <w:sz w:val="22"/>
          <w:szCs w:val="22"/>
        </w:rPr>
        <w:t xml:space="preserve"> the technical feasibility of the proposed concept</w:t>
      </w:r>
      <w:r w:rsidR="00934DF4" w:rsidRPr="003F160E">
        <w:rPr>
          <w:sz w:val="22"/>
          <w:szCs w:val="22"/>
        </w:rPr>
        <w:t xml:space="preserve">. </w:t>
      </w:r>
      <w:r w:rsidR="00BB365F">
        <w:rPr>
          <w:sz w:val="22"/>
          <w:szCs w:val="22"/>
        </w:rPr>
        <w:t xml:space="preserve">Table provided as optional format. </w:t>
      </w:r>
    </w:p>
    <w:p w14:paraId="7B05D438" w14:textId="6B000C8D" w:rsidR="00B34ACD" w:rsidRDefault="00922B41" w:rsidP="00343B73">
      <w:pPr>
        <w:ind w:firstLine="0"/>
        <w:rPr>
          <w:sz w:val="22"/>
          <w:szCs w:val="22"/>
        </w:rPr>
      </w:pPr>
      <w:r w:rsidRPr="00922B41">
        <w:rPr>
          <w:b/>
          <w:color w:val="000000"/>
          <w:sz w:val="22"/>
          <w:szCs w:val="22"/>
        </w:rPr>
        <w:t xml:space="preserve">Due to the short timeframe associated with Phase I, </w:t>
      </w:r>
      <w:r w:rsidR="00FD30B2" w:rsidRPr="00FD30B2">
        <w:rPr>
          <w:b/>
          <w:color w:val="000000"/>
          <w:sz w:val="22"/>
          <w:szCs w:val="22"/>
        </w:rPr>
        <w:t xml:space="preserve">DON </w:t>
      </w:r>
      <w:r w:rsidR="00FD30B2">
        <w:rPr>
          <w:b/>
          <w:color w:val="000000"/>
          <w:sz w:val="22"/>
          <w:szCs w:val="22"/>
        </w:rPr>
        <w:t>will</w:t>
      </w:r>
      <w:r w:rsidR="00FD30B2" w:rsidRPr="00FD30B2">
        <w:rPr>
          <w:b/>
          <w:color w:val="000000"/>
          <w:sz w:val="22"/>
          <w:szCs w:val="22"/>
        </w:rPr>
        <w:t xml:space="preserve"> NOT accept submission of Phase I proposals that require the use of Human Subjects, Animal Testing, or Recombinant DNA. </w:t>
      </w:r>
      <w:r w:rsidR="00FD30B2">
        <w:rPr>
          <w:b/>
          <w:color w:val="000000"/>
          <w:sz w:val="22"/>
          <w:szCs w:val="22"/>
        </w:rPr>
        <w:t>If applicable, a</w:t>
      </w:r>
      <w:r w:rsidR="00FD30B2" w:rsidRPr="00FD30B2">
        <w:rPr>
          <w:b/>
          <w:color w:val="000000"/>
          <w:sz w:val="22"/>
          <w:szCs w:val="22"/>
        </w:rPr>
        <w:t xml:space="preserve">pprovals can be planned for in the </w:t>
      </w:r>
      <w:r w:rsidR="00FD30B2">
        <w:rPr>
          <w:b/>
          <w:color w:val="000000"/>
          <w:sz w:val="22"/>
          <w:szCs w:val="22"/>
        </w:rPr>
        <w:t>P</w:t>
      </w:r>
      <w:r w:rsidR="00FD30B2" w:rsidRPr="00FD30B2">
        <w:rPr>
          <w:b/>
          <w:color w:val="000000"/>
          <w:sz w:val="22"/>
          <w:szCs w:val="22"/>
        </w:rPr>
        <w:t xml:space="preserve">hase I </w:t>
      </w:r>
      <w:r w:rsidR="00FD30B2">
        <w:rPr>
          <w:b/>
          <w:color w:val="000000"/>
          <w:sz w:val="22"/>
          <w:szCs w:val="22"/>
        </w:rPr>
        <w:t>O</w:t>
      </w:r>
      <w:r w:rsidR="00FD30B2" w:rsidRPr="00FD30B2">
        <w:rPr>
          <w:b/>
          <w:color w:val="000000"/>
          <w:sz w:val="22"/>
          <w:szCs w:val="22"/>
        </w:rPr>
        <w:t xml:space="preserve">ption to execute in a </w:t>
      </w:r>
      <w:r w:rsidR="00FD30B2">
        <w:rPr>
          <w:b/>
          <w:color w:val="000000"/>
          <w:sz w:val="22"/>
          <w:szCs w:val="22"/>
        </w:rPr>
        <w:t>P</w:t>
      </w:r>
      <w:r w:rsidR="00FD30B2" w:rsidRPr="00FD30B2">
        <w:rPr>
          <w:b/>
          <w:color w:val="000000"/>
          <w:sz w:val="22"/>
          <w:szCs w:val="22"/>
        </w:rPr>
        <w:t>hase II award</w:t>
      </w:r>
      <w:r w:rsidRPr="00922B41">
        <w:rPr>
          <w:b/>
          <w:color w:val="000000"/>
          <w:sz w:val="22"/>
          <w:szCs w:val="22"/>
        </w:rPr>
        <w:t>.</w:t>
      </w:r>
      <w:r w:rsidR="007D33DF">
        <w:rPr>
          <w:b/>
          <w:color w:val="000000"/>
          <w:sz w:val="22"/>
          <w:szCs w:val="22"/>
        </w:rPr>
        <w:t xml:space="preserve"> </w:t>
      </w:r>
      <w:r w:rsidR="007D33DF" w:rsidRPr="007D33DF">
        <w:rPr>
          <w:sz w:val="22"/>
        </w:rPr>
        <w:t xml:space="preserve">Some topics may be identified by the Program Manager as research or activities involving Human/Animal Subjects and/or Recombinant DNA.  </w:t>
      </w:r>
      <w:r w:rsidR="00FD30B2" w:rsidRPr="00FD30B2">
        <w:rPr>
          <w:sz w:val="22"/>
        </w:rPr>
        <w:t>In the event that performance of these kinds of research or activities needs to occur, please identify the applicable protocols in the Phase I Option and how those protocols will be followed during the Phase II award.</w:t>
      </w:r>
      <w:r w:rsidR="007D33DF" w:rsidRPr="007D33DF">
        <w:rPr>
          <w:sz w:val="22"/>
        </w:rPr>
        <w:t xml:space="preserve"> Please note that funds cannot be released or used on any portion of the project involving human/animal subjects or recombinant DNA research or activities until all of the proper approvals have been obtained. (</w:t>
      </w:r>
      <w:proofErr w:type="gramStart"/>
      <w:r w:rsidR="007D33DF" w:rsidRPr="007D33DF">
        <w:rPr>
          <w:sz w:val="22"/>
        </w:rPr>
        <w:t>see</w:t>
      </w:r>
      <w:proofErr w:type="gramEnd"/>
      <w:r w:rsidR="007D33DF" w:rsidRPr="007D33DF">
        <w:rPr>
          <w:sz w:val="22"/>
        </w:rPr>
        <w:t xml:space="preserve"> DoD SBIR/STTR </w:t>
      </w:r>
      <w:r w:rsidR="008B0DA0">
        <w:rPr>
          <w:sz w:val="22"/>
        </w:rPr>
        <w:t xml:space="preserve">Program </w:t>
      </w:r>
      <w:r w:rsidR="007D33DF" w:rsidRPr="007D33DF">
        <w:rPr>
          <w:sz w:val="22"/>
        </w:rPr>
        <w:t xml:space="preserve">BAA </w:t>
      </w:r>
      <w:r w:rsidR="008B0DA0">
        <w:rPr>
          <w:sz w:val="22"/>
        </w:rPr>
        <w:t>for further information</w:t>
      </w:r>
      <w:r w:rsidR="007D33DF" w:rsidRPr="007D33DF">
        <w:rPr>
          <w:sz w:val="22"/>
        </w:rPr>
        <w:t>.</w:t>
      </w:r>
      <w:r w:rsidR="004A0EE2" w:rsidRPr="003F160E">
        <w:rPr>
          <w:sz w:val="22"/>
          <w:szCs w:val="22"/>
        </w:rPr>
        <w:t>]</w:t>
      </w:r>
    </w:p>
    <w:p w14:paraId="29AB52D2" w14:textId="4A499251" w:rsidR="00B34ACD" w:rsidRDefault="00B34ACD" w:rsidP="00B34ACD">
      <w:pPr>
        <w:spacing w:after="0"/>
        <w:ind w:firstLine="0"/>
        <w:rPr>
          <w:sz w:val="22"/>
          <w:szCs w:val="22"/>
        </w:rPr>
      </w:pPr>
    </w:p>
    <w:tbl>
      <w:tblPr>
        <w:tblStyle w:val="TableGrid"/>
        <w:tblW w:w="9450" w:type="dxa"/>
        <w:tblInd w:w="-5" w:type="dxa"/>
        <w:tblLayout w:type="fixed"/>
        <w:tblLook w:val="04A0" w:firstRow="1" w:lastRow="0" w:firstColumn="1" w:lastColumn="0" w:noHBand="0" w:noVBand="1"/>
      </w:tblPr>
      <w:tblGrid>
        <w:gridCol w:w="697"/>
        <w:gridCol w:w="2430"/>
        <w:gridCol w:w="4086"/>
        <w:gridCol w:w="2237"/>
      </w:tblGrid>
      <w:tr w:rsidR="008654B6" w:rsidRPr="00780FC9" w14:paraId="211EC4FF" w14:textId="77777777" w:rsidTr="002D10D2">
        <w:trPr>
          <w:trHeight w:val="20"/>
        </w:trPr>
        <w:tc>
          <w:tcPr>
            <w:tcW w:w="9450" w:type="dxa"/>
            <w:gridSpan w:val="4"/>
            <w:shd w:val="clear" w:color="auto" w:fill="BDD6EE" w:themeFill="accent1" w:themeFillTint="66"/>
            <w:vAlign w:val="center"/>
          </w:tcPr>
          <w:p w14:paraId="396CE1CA" w14:textId="77777777" w:rsidR="008654B6" w:rsidRPr="00A33A76" w:rsidRDefault="008654B6" w:rsidP="002D10D2">
            <w:pPr>
              <w:spacing w:after="0"/>
              <w:ind w:firstLine="0"/>
              <w:jc w:val="center"/>
              <w:rPr>
                <w:rFonts w:cs="Times New Roman"/>
                <w:b/>
                <w:sz w:val="20"/>
                <w:szCs w:val="20"/>
              </w:rPr>
            </w:pPr>
            <w:r w:rsidRPr="00780FC9">
              <w:rPr>
                <w:b/>
                <w:sz w:val="20"/>
                <w:szCs w:val="20"/>
              </w:rPr>
              <w:t>SOW</w:t>
            </w:r>
          </w:p>
        </w:tc>
      </w:tr>
      <w:tr w:rsidR="008654B6" w:rsidRPr="00780FC9" w14:paraId="2C90C3C8" w14:textId="77777777" w:rsidTr="002D10D2">
        <w:trPr>
          <w:trHeight w:val="20"/>
        </w:trPr>
        <w:tc>
          <w:tcPr>
            <w:tcW w:w="697" w:type="dxa"/>
            <w:shd w:val="clear" w:color="auto" w:fill="D9D9D9" w:themeFill="background1" w:themeFillShade="D9"/>
            <w:vAlign w:val="center"/>
          </w:tcPr>
          <w:p w14:paraId="34783079" w14:textId="77777777" w:rsidR="008654B6" w:rsidRPr="00780FC9" w:rsidRDefault="008654B6" w:rsidP="002D10D2">
            <w:pPr>
              <w:ind w:firstLine="0"/>
              <w:jc w:val="center"/>
              <w:rPr>
                <w:rFonts w:cs="Times New Roman"/>
                <w:b/>
                <w:sz w:val="20"/>
                <w:szCs w:val="20"/>
              </w:rPr>
            </w:pPr>
            <w:r w:rsidRPr="00780FC9">
              <w:rPr>
                <w:b/>
                <w:sz w:val="20"/>
                <w:szCs w:val="20"/>
              </w:rPr>
              <w:t>Task No.</w:t>
            </w:r>
          </w:p>
        </w:tc>
        <w:tc>
          <w:tcPr>
            <w:tcW w:w="2430" w:type="dxa"/>
            <w:shd w:val="clear" w:color="auto" w:fill="D9D9D9" w:themeFill="background1" w:themeFillShade="D9"/>
            <w:vAlign w:val="center"/>
          </w:tcPr>
          <w:p w14:paraId="01E85087" w14:textId="77777777" w:rsidR="008654B6" w:rsidRPr="00780FC9" w:rsidRDefault="008654B6" w:rsidP="002D10D2">
            <w:pPr>
              <w:ind w:firstLine="0"/>
              <w:jc w:val="center"/>
              <w:rPr>
                <w:rFonts w:cs="Times New Roman"/>
                <w:b/>
                <w:sz w:val="20"/>
                <w:szCs w:val="20"/>
              </w:rPr>
            </w:pPr>
            <w:r w:rsidRPr="00780FC9">
              <w:rPr>
                <w:b/>
                <w:sz w:val="20"/>
                <w:szCs w:val="20"/>
              </w:rPr>
              <w:t>Title</w:t>
            </w:r>
          </w:p>
        </w:tc>
        <w:tc>
          <w:tcPr>
            <w:tcW w:w="4086" w:type="dxa"/>
            <w:shd w:val="clear" w:color="auto" w:fill="D9D9D9" w:themeFill="background1" w:themeFillShade="D9"/>
            <w:vAlign w:val="center"/>
          </w:tcPr>
          <w:p w14:paraId="4865F1DB" w14:textId="77777777" w:rsidR="008654B6" w:rsidRPr="00780FC9" w:rsidRDefault="008654B6" w:rsidP="002D10D2">
            <w:pPr>
              <w:ind w:firstLine="0"/>
              <w:jc w:val="center"/>
              <w:rPr>
                <w:rFonts w:cs="Times New Roman"/>
                <w:b/>
                <w:sz w:val="20"/>
                <w:szCs w:val="20"/>
              </w:rPr>
            </w:pPr>
            <w:r w:rsidRPr="00780FC9">
              <w:rPr>
                <w:b/>
                <w:sz w:val="20"/>
                <w:szCs w:val="20"/>
              </w:rPr>
              <w:t>Description</w:t>
            </w:r>
          </w:p>
        </w:tc>
        <w:tc>
          <w:tcPr>
            <w:tcW w:w="2237" w:type="dxa"/>
            <w:shd w:val="clear" w:color="auto" w:fill="D9D9D9" w:themeFill="background1" w:themeFillShade="D9"/>
          </w:tcPr>
          <w:p w14:paraId="09FC3BDA" w14:textId="77777777" w:rsidR="008654B6" w:rsidRPr="00A33A76" w:rsidRDefault="008654B6" w:rsidP="002D10D2">
            <w:pPr>
              <w:spacing w:before="240"/>
              <w:ind w:firstLine="0"/>
              <w:jc w:val="center"/>
              <w:rPr>
                <w:rFonts w:cs="Times New Roman"/>
                <w:b/>
                <w:sz w:val="20"/>
                <w:szCs w:val="20"/>
              </w:rPr>
            </w:pPr>
            <w:r w:rsidRPr="00780FC9">
              <w:rPr>
                <w:b/>
                <w:sz w:val="20"/>
                <w:szCs w:val="20"/>
              </w:rPr>
              <w:t>Performer or Subcontractor</w:t>
            </w:r>
          </w:p>
        </w:tc>
      </w:tr>
      <w:tr w:rsidR="008654B6" w:rsidRPr="00780FC9" w14:paraId="18A22D97" w14:textId="77777777" w:rsidTr="002D10D2">
        <w:trPr>
          <w:trHeight w:val="20"/>
        </w:trPr>
        <w:tc>
          <w:tcPr>
            <w:tcW w:w="697" w:type="dxa"/>
          </w:tcPr>
          <w:p w14:paraId="48B3A23A" w14:textId="77777777" w:rsidR="008654B6" w:rsidRPr="00780FC9" w:rsidRDefault="008654B6" w:rsidP="002D10D2">
            <w:pPr>
              <w:ind w:firstLine="0"/>
              <w:jc w:val="center"/>
              <w:rPr>
                <w:rFonts w:cs="Times New Roman"/>
                <w:sz w:val="20"/>
                <w:szCs w:val="20"/>
              </w:rPr>
            </w:pPr>
          </w:p>
        </w:tc>
        <w:tc>
          <w:tcPr>
            <w:tcW w:w="2430" w:type="dxa"/>
          </w:tcPr>
          <w:p w14:paraId="2E636B5B" w14:textId="77777777" w:rsidR="008654B6" w:rsidRPr="00780FC9" w:rsidRDefault="008654B6" w:rsidP="002D10D2">
            <w:pPr>
              <w:ind w:firstLine="0"/>
              <w:rPr>
                <w:rFonts w:cs="Times New Roman"/>
                <w:sz w:val="20"/>
                <w:szCs w:val="20"/>
              </w:rPr>
            </w:pPr>
            <w:r w:rsidRPr="00780FC9">
              <w:rPr>
                <w:i/>
                <w:sz w:val="20"/>
                <w:szCs w:val="20"/>
              </w:rPr>
              <w:t>[Brief Task Title]</w:t>
            </w:r>
          </w:p>
        </w:tc>
        <w:tc>
          <w:tcPr>
            <w:tcW w:w="4086" w:type="dxa"/>
          </w:tcPr>
          <w:p w14:paraId="371A4532" w14:textId="77777777" w:rsidR="008654B6" w:rsidRPr="00780FC9" w:rsidRDefault="008654B6" w:rsidP="002D10D2">
            <w:pPr>
              <w:ind w:firstLine="0"/>
              <w:rPr>
                <w:rFonts w:cs="Times New Roman"/>
                <w:sz w:val="20"/>
                <w:szCs w:val="20"/>
              </w:rPr>
            </w:pPr>
            <w:r w:rsidRPr="00780FC9">
              <w:rPr>
                <w:i/>
                <w:sz w:val="20"/>
                <w:szCs w:val="20"/>
              </w:rPr>
              <w:t>[Succinctly and concisely describe the work to be completed in the task.]</w:t>
            </w:r>
          </w:p>
        </w:tc>
        <w:tc>
          <w:tcPr>
            <w:tcW w:w="2237" w:type="dxa"/>
          </w:tcPr>
          <w:p w14:paraId="05DD5F6B" w14:textId="77777777" w:rsidR="008654B6" w:rsidRPr="00A33A76" w:rsidRDefault="008654B6" w:rsidP="002D10D2">
            <w:pPr>
              <w:ind w:firstLine="0"/>
              <w:rPr>
                <w:rFonts w:cs="Times New Roman"/>
                <w:i/>
                <w:sz w:val="20"/>
                <w:szCs w:val="20"/>
              </w:rPr>
            </w:pPr>
            <w:r w:rsidRPr="00780FC9">
              <w:rPr>
                <w:i/>
                <w:sz w:val="20"/>
                <w:szCs w:val="20"/>
              </w:rPr>
              <w:t>[Identify company or consultant</w:t>
            </w:r>
            <w:r>
              <w:rPr>
                <w:i/>
                <w:sz w:val="20"/>
                <w:szCs w:val="20"/>
              </w:rPr>
              <w:t>.</w:t>
            </w:r>
            <w:r w:rsidRPr="00780FC9">
              <w:rPr>
                <w:i/>
                <w:sz w:val="20"/>
                <w:szCs w:val="20"/>
              </w:rPr>
              <w:t>]</w:t>
            </w:r>
          </w:p>
        </w:tc>
      </w:tr>
      <w:tr w:rsidR="008654B6" w:rsidRPr="00780FC9" w14:paraId="72E80592" w14:textId="77777777" w:rsidTr="002D10D2">
        <w:trPr>
          <w:trHeight w:val="20"/>
        </w:trPr>
        <w:tc>
          <w:tcPr>
            <w:tcW w:w="697" w:type="dxa"/>
          </w:tcPr>
          <w:p w14:paraId="20BBC9A8" w14:textId="77777777" w:rsidR="008654B6" w:rsidRPr="00780FC9" w:rsidRDefault="008654B6" w:rsidP="002D10D2">
            <w:pPr>
              <w:ind w:firstLine="0"/>
              <w:jc w:val="center"/>
              <w:rPr>
                <w:rFonts w:cs="Times New Roman"/>
                <w:sz w:val="20"/>
                <w:szCs w:val="20"/>
              </w:rPr>
            </w:pPr>
          </w:p>
        </w:tc>
        <w:tc>
          <w:tcPr>
            <w:tcW w:w="2430" w:type="dxa"/>
          </w:tcPr>
          <w:p w14:paraId="5F33F6AA" w14:textId="77777777" w:rsidR="008654B6" w:rsidRPr="00780FC9" w:rsidRDefault="008654B6" w:rsidP="002D10D2">
            <w:pPr>
              <w:ind w:firstLine="0"/>
              <w:rPr>
                <w:rFonts w:cs="Times New Roman"/>
                <w:sz w:val="20"/>
                <w:szCs w:val="20"/>
              </w:rPr>
            </w:pPr>
          </w:p>
        </w:tc>
        <w:tc>
          <w:tcPr>
            <w:tcW w:w="4086" w:type="dxa"/>
          </w:tcPr>
          <w:p w14:paraId="678AC048" w14:textId="77777777" w:rsidR="008654B6" w:rsidRPr="00780FC9" w:rsidRDefault="008654B6" w:rsidP="002D10D2">
            <w:pPr>
              <w:ind w:firstLine="0"/>
              <w:rPr>
                <w:rFonts w:cs="Times New Roman"/>
                <w:sz w:val="20"/>
                <w:szCs w:val="20"/>
              </w:rPr>
            </w:pPr>
          </w:p>
        </w:tc>
        <w:tc>
          <w:tcPr>
            <w:tcW w:w="2237" w:type="dxa"/>
          </w:tcPr>
          <w:p w14:paraId="50FF72E8" w14:textId="77777777" w:rsidR="008654B6" w:rsidRPr="00A33A76" w:rsidRDefault="008654B6" w:rsidP="002D10D2">
            <w:pPr>
              <w:ind w:firstLine="0"/>
              <w:rPr>
                <w:rFonts w:cs="Times New Roman"/>
                <w:sz w:val="20"/>
                <w:szCs w:val="20"/>
              </w:rPr>
            </w:pPr>
          </w:p>
        </w:tc>
      </w:tr>
      <w:tr w:rsidR="008654B6" w:rsidRPr="00780FC9" w14:paraId="3F5850C3" w14:textId="77777777" w:rsidTr="002D10D2">
        <w:trPr>
          <w:trHeight w:val="20"/>
        </w:trPr>
        <w:tc>
          <w:tcPr>
            <w:tcW w:w="697" w:type="dxa"/>
          </w:tcPr>
          <w:p w14:paraId="721C1A56" w14:textId="77777777" w:rsidR="008654B6" w:rsidRPr="00A33A76" w:rsidRDefault="008654B6" w:rsidP="002D10D2">
            <w:pPr>
              <w:ind w:firstLine="0"/>
              <w:jc w:val="center"/>
              <w:rPr>
                <w:rFonts w:cs="Times New Roman"/>
                <w:sz w:val="20"/>
                <w:szCs w:val="20"/>
              </w:rPr>
            </w:pPr>
          </w:p>
        </w:tc>
        <w:tc>
          <w:tcPr>
            <w:tcW w:w="2430" w:type="dxa"/>
          </w:tcPr>
          <w:p w14:paraId="3B2B591E" w14:textId="77777777" w:rsidR="008654B6" w:rsidRPr="00A33A76" w:rsidRDefault="008654B6" w:rsidP="002D10D2">
            <w:pPr>
              <w:ind w:firstLine="0"/>
              <w:rPr>
                <w:rFonts w:cs="Times New Roman"/>
                <w:sz w:val="20"/>
                <w:szCs w:val="20"/>
              </w:rPr>
            </w:pPr>
          </w:p>
        </w:tc>
        <w:tc>
          <w:tcPr>
            <w:tcW w:w="4086" w:type="dxa"/>
          </w:tcPr>
          <w:p w14:paraId="0906A1C1" w14:textId="77777777" w:rsidR="008654B6" w:rsidRPr="007A4ADB" w:rsidRDefault="008654B6" w:rsidP="002D10D2">
            <w:pPr>
              <w:ind w:firstLine="0"/>
              <w:rPr>
                <w:rFonts w:cs="Times New Roman"/>
                <w:sz w:val="20"/>
                <w:szCs w:val="20"/>
              </w:rPr>
            </w:pPr>
          </w:p>
        </w:tc>
        <w:tc>
          <w:tcPr>
            <w:tcW w:w="2237" w:type="dxa"/>
          </w:tcPr>
          <w:p w14:paraId="5E781206" w14:textId="77777777" w:rsidR="008654B6" w:rsidRPr="00CB07B4" w:rsidRDefault="008654B6" w:rsidP="002D10D2">
            <w:pPr>
              <w:ind w:firstLine="0"/>
              <w:rPr>
                <w:rFonts w:cs="Times New Roman"/>
                <w:sz w:val="20"/>
                <w:szCs w:val="20"/>
              </w:rPr>
            </w:pPr>
          </w:p>
        </w:tc>
      </w:tr>
      <w:tr w:rsidR="008654B6" w:rsidRPr="00780FC9" w14:paraId="60CDAD49" w14:textId="77777777" w:rsidTr="002D10D2">
        <w:trPr>
          <w:trHeight w:val="20"/>
        </w:trPr>
        <w:tc>
          <w:tcPr>
            <w:tcW w:w="697" w:type="dxa"/>
          </w:tcPr>
          <w:p w14:paraId="3A1F27D9" w14:textId="77777777" w:rsidR="008654B6" w:rsidRPr="00A33A76" w:rsidRDefault="008654B6" w:rsidP="002D10D2">
            <w:pPr>
              <w:ind w:firstLine="0"/>
              <w:jc w:val="center"/>
              <w:rPr>
                <w:rFonts w:cs="Times New Roman"/>
                <w:sz w:val="20"/>
                <w:szCs w:val="20"/>
              </w:rPr>
            </w:pPr>
          </w:p>
        </w:tc>
        <w:tc>
          <w:tcPr>
            <w:tcW w:w="2430" w:type="dxa"/>
          </w:tcPr>
          <w:p w14:paraId="584895F5" w14:textId="77777777" w:rsidR="008654B6" w:rsidRPr="00A33A76" w:rsidRDefault="008654B6" w:rsidP="002D10D2">
            <w:pPr>
              <w:ind w:firstLine="0"/>
              <w:rPr>
                <w:rFonts w:cs="Times New Roman"/>
                <w:sz w:val="20"/>
                <w:szCs w:val="20"/>
              </w:rPr>
            </w:pPr>
          </w:p>
        </w:tc>
        <w:tc>
          <w:tcPr>
            <w:tcW w:w="4086" w:type="dxa"/>
          </w:tcPr>
          <w:p w14:paraId="73ADC7F2" w14:textId="77777777" w:rsidR="008654B6" w:rsidRPr="007A4ADB" w:rsidRDefault="008654B6" w:rsidP="002D10D2">
            <w:pPr>
              <w:ind w:firstLine="0"/>
              <w:rPr>
                <w:rFonts w:cs="Times New Roman"/>
                <w:sz w:val="20"/>
                <w:szCs w:val="20"/>
              </w:rPr>
            </w:pPr>
          </w:p>
        </w:tc>
        <w:tc>
          <w:tcPr>
            <w:tcW w:w="2237" w:type="dxa"/>
          </w:tcPr>
          <w:p w14:paraId="6CDC76FD" w14:textId="77777777" w:rsidR="008654B6" w:rsidRPr="00CB07B4" w:rsidRDefault="008654B6" w:rsidP="002D10D2">
            <w:pPr>
              <w:ind w:firstLine="0"/>
              <w:rPr>
                <w:rFonts w:cs="Times New Roman"/>
                <w:sz w:val="20"/>
                <w:szCs w:val="20"/>
              </w:rPr>
            </w:pPr>
          </w:p>
        </w:tc>
      </w:tr>
    </w:tbl>
    <w:p w14:paraId="037F12BC" w14:textId="77777777" w:rsidR="008654B6" w:rsidRPr="003F160E" w:rsidRDefault="008654B6" w:rsidP="00B34ACD">
      <w:pPr>
        <w:spacing w:after="0"/>
        <w:ind w:firstLine="0"/>
        <w:rPr>
          <w:sz w:val="22"/>
          <w:szCs w:val="22"/>
        </w:rPr>
      </w:pPr>
    </w:p>
    <w:p w14:paraId="04F29A26" w14:textId="69D3F718" w:rsidR="00934DF4" w:rsidRPr="003F160E" w:rsidRDefault="007C04DA" w:rsidP="00934DF4">
      <w:pPr>
        <w:ind w:firstLine="0"/>
        <w:rPr>
          <w:b/>
          <w:sz w:val="22"/>
          <w:szCs w:val="22"/>
        </w:rPr>
      </w:pPr>
      <w:r w:rsidRPr="003F160E">
        <w:rPr>
          <w:b/>
          <w:sz w:val="22"/>
          <w:szCs w:val="22"/>
        </w:rPr>
        <w:t>1.</w:t>
      </w:r>
      <w:r w:rsidR="00934DF4" w:rsidRPr="003F160E">
        <w:rPr>
          <w:b/>
          <w:sz w:val="22"/>
          <w:szCs w:val="22"/>
        </w:rPr>
        <w:t>3</w:t>
      </w:r>
      <w:r w:rsidR="00934DF4" w:rsidRPr="003F160E">
        <w:rPr>
          <w:b/>
          <w:sz w:val="22"/>
          <w:szCs w:val="22"/>
        </w:rPr>
        <w:tab/>
        <w:t>Related Work.</w:t>
      </w:r>
    </w:p>
    <w:p w14:paraId="4CCDEE29" w14:textId="14D94F8B" w:rsidR="00934DF4" w:rsidRDefault="00934DF4" w:rsidP="00934DF4">
      <w:pPr>
        <w:ind w:firstLine="0"/>
        <w:rPr>
          <w:sz w:val="22"/>
          <w:szCs w:val="22"/>
        </w:rPr>
      </w:pPr>
      <w:r w:rsidRPr="003F160E">
        <w:rPr>
          <w:sz w:val="22"/>
          <w:szCs w:val="22"/>
        </w:rPr>
        <w:t>[</w:t>
      </w:r>
      <w:r w:rsidR="00FF7B6E">
        <w:rPr>
          <w:sz w:val="22"/>
          <w:szCs w:val="22"/>
        </w:rPr>
        <w:t>Briefly d</w:t>
      </w:r>
      <w:r w:rsidRPr="003F160E">
        <w:rPr>
          <w:sz w:val="22"/>
          <w:szCs w:val="22"/>
        </w:rPr>
        <w:t>escribe significant activities directly related to the proposed effort, including any</w:t>
      </w:r>
      <w:r w:rsidR="001D46A6">
        <w:rPr>
          <w:sz w:val="22"/>
          <w:szCs w:val="22"/>
        </w:rPr>
        <w:t xml:space="preserve"> related work</w:t>
      </w:r>
      <w:r w:rsidRPr="003F160E">
        <w:rPr>
          <w:sz w:val="22"/>
          <w:szCs w:val="22"/>
        </w:rPr>
        <w:t xml:space="preserve"> conducted by the principal investigator, the proposing firm, consultants, or others.  Describe how th</w:t>
      </w:r>
      <w:r w:rsidR="001D46A6">
        <w:rPr>
          <w:sz w:val="22"/>
          <w:szCs w:val="22"/>
        </w:rPr>
        <w:t>is work</w:t>
      </w:r>
      <w:r w:rsidRPr="003F160E">
        <w:rPr>
          <w:sz w:val="22"/>
          <w:szCs w:val="22"/>
        </w:rPr>
        <w:t xml:space="preserve"> interface</w:t>
      </w:r>
      <w:r w:rsidR="001D46A6">
        <w:rPr>
          <w:sz w:val="22"/>
          <w:szCs w:val="22"/>
        </w:rPr>
        <w:t>s</w:t>
      </w:r>
      <w:r w:rsidRPr="003F160E">
        <w:rPr>
          <w:sz w:val="22"/>
          <w:szCs w:val="22"/>
        </w:rPr>
        <w:t xml:space="preserve"> with the proposed </w:t>
      </w:r>
      <w:r w:rsidR="00BA1535">
        <w:rPr>
          <w:sz w:val="22"/>
          <w:szCs w:val="22"/>
        </w:rPr>
        <w:t>approach</w:t>
      </w:r>
      <w:r w:rsidRPr="003F160E">
        <w:rPr>
          <w:sz w:val="22"/>
          <w:szCs w:val="22"/>
        </w:rPr>
        <w:t xml:space="preserve"> and discuss any planned coordination with outside sources.</w:t>
      </w:r>
      <w:r w:rsidR="00FF7B6E">
        <w:rPr>
          <w:sz w:val="22"/>
          <w:szCs w:val="22"/>
        </w:rPr>
        <w:t>]</w:t>
      </w:r>
    </w:p>
    <w:p w14:paraId="5691C695" w14:textId="317C34B2" w:rsidR="007C0EA0" w:rsidRDefault="007C0EA0" w:rsidP="00680C7B">
      <w:pPr>
        <w:spacing w:after="0"/>
        <w:ind w:firstLine="0"/>
        <w:rPr>
          <w:sz w:val="22"/>
          <w:szCs w:val="22"/>
        </w:rPr>
      </w:pPr>
    </w:p>
    <w:p w14:paraId="04FE6018" w14:textId="17D397AA" w:rsidR="007C0EA0" w:rsidRDefault="007C0EA0" w:rsidP="00934DF4">
      <w:pPr>
        <w:ind w:firstLine="0"/>
        <w:rPr>
          <w:b/>
          <w:bCs/>
          <w:sz w:val="22"/>
          <w:szCs w:val="22"/>
        </w:rPr>
      </w:pPr>
      <w:r>
        <w:rPr>
          <w:b/>
          <w:bCs/>
          <w:sz w:val="22"/>
          <w:szCs w:val="22"/>
        </w:rPr>
        <w:t>1.4</w:t>
      </w:r>
      <w:r>
        <w:rPr>
          <w:b/>
          <w:bCs/>
          <w:sz w:val="22"/>
          <w:szCs w:val="22"/>
        </w:rPr>
        <w:tab/>
      </w:r>
      <w:r w:rsidR="008D09FE">
        <w:rPr>
          <w:b/>
          <w:bCs/>
          <w:sz w:val="22"/>
          <w:szCs w:val="22"/>
        </w:rPr>
        <w:t xml:space="preserve">Description of </w:t>
      </w:r>
      <w:r w:rsidR="00497FF0">
        <w:rPr>
          <w:b/>
          <w:bCs/>
          <w:sz w:val="22"/>
          <w:szCs w:val="22"/>
        </w:rPr>
        <w:t xml:space="preserve">Existing Capability </w:t>
      </w:r>
    </w:p>
    <w:p w14:paraId="77A7F651" w14:textId="33C49BBD" w:rsidR="00497FF0" w:rsidRPr="00497FF0" w:rsidRDefault="00497FF0" w:rsidP="00EA553D">
      <w:pPr>
        <w:ind w:firstLine="0"/>
        <w:rPr>
          <w:sz w:val="22"/>
          <w:szCs w:val="22"/>
        </w:rPr>
      </w:pPr>
      <w:r>
        <w:rPr>
          <w:sz w:val="22"/>
          <w:szCs w:val="22"/>
        </w:rPr>
        <w:t>[Briefly describe</w:t>
      </w:r>
      <w:r w:rsidR="00EA553D">
        <w:rPr>
          <w:sz w:val="22"/>
          <w:szCs w:val="22"/>
        </w:rPr>
        <w:t xml:space="preserve"> </w:t>
      </w:r>
      <w:r w:rsidR="00EA553D" w:rsidRPr="00EA553D">
        <w:rPr>
          <w:sz w:val="22"/>
          <w:szCs w:val="22"/>
        </w:rPr>
        <w:t>commercial technology</w:t>
      </w:r>
      <w:r w:rsidR="00EA553D">
        <w:rPr>
          <w:sz w:val="22"/>
          <w:szCs w:val="22"/>
        </w:rPr>
        <w:t xml:space="preserve"> that</w:t>
      </w:r>
      <w:r w:rsidR="001C1277">
        <w:rPr>
          <w:sz w:val="22"/>
          <w:szCs w:val="22"/>
        </w:rPr>
        <w:t xml:space="preserve"> will be </w:t>
      </w:r>
      <w:r w:rsidR="00C0276A">
        <w:rPr>
          <w:sz w:val="22"/>
          <w:szCs w:val="22"/>
        </w:rPr>
        <w:t>innovatively adapted</w:t>
      </w:r>
      <w:r w:rsidR="00A23D73">
        <w:rPr>
          <w:sz w:val="22"/>
          <w:szCs w:val="22"/>
        </w:rPr>
        <w:t xml:space="preserve"> for the proposed </w:t>
      </w:r>
      <w:r w:rsidR="00ED30B6">
        <w:rPr>
          <w:sz w:val="22"/>
          <w:szCs w:val="22"/>
        </w:rPr>
        <w:t>approach</w:t>
      </w:r>
      <w:r w:rsidR="00B5118E">
        <w:rPr>
          <w:sz w:val="22"/>
          <w:szCs w:val="22"/>
        </w:rPr>
        <w:t>.</w:t>
      </w:r>
      <w:r w:rsidR="00991004">
        <w:rPr>
          <w:sz w:val="22"/>
          <w:szCs w:val="22"/>
        </w:rPr>
        <w:t xml:space="preserve">  Include </w:t>
      </w:r>
      <w:r w:rsidR="00400938">
        <w:rPr>
          <w:sz w:val="22"/>
          <w:szCs w:val="22"/>
        </w:rPr>
        <w:t xml:space="preserve">manufactured </w:t>
      </w:r>
      <w:r w:rsidR="00991004">
        <w:rPr>
          <w:sz w:val="22"/>
          <w:szCs w:val="22"/>
        </w:rPr>
        <w:t>quantities</w:t>
      </w:r>
      <w:r w:rsidR="00400938">
        <w:rPr>
          <w:sz w:val="22"/>
          <w:szCs w:val="22"/>
        </w:rPr>
        <w:t xml:space="preserve"> </w:t>
      </w:r>
      <w:r w:rsidR="00991004">
        <w:rPr>
          <w:sz w:val="22"/>
          <w:szCs w:val="22"/>
        </w:rPr>
        <w:t xml:space="preserve">to date or </w:t>
      </w:r>
      <w:r w:rsidR="00400938">
        <w:rPr>
          <w:sz w:val="22"/>
          <w:szCs w:val="22"/>
        </w:rPr>
        <w:t>number of software licenses issued.</w:t>
      </w:r>
      <w:r w:rsidR="00171253">
        <w:rPr>
          <w:sz w:val="22"/>
          <w:szCs w:val="22"/>
        </w:rPr>
        <w:t xml:space="preserve"> Additional information such as a product sheet may also be included in Volume 5 but will not be evaluated</w:t>
      </w:r>
      <w:r w:rsidR="00436F1C">
        <w:rPr>
          <w:sz w:val="22"/>
          <w:szCs w:val="22"/>
        </w:rPr>
        <w:t>.</w:t>
      </w:r>
      <w:r w:rsidR="00F35907">
        <w:rPr>
          <w:sz w:val="22"/>
          <w:szCs w:val="22"/>
        </w:rPr>
        <w:t>]</w:t>
      </w:r>
    </w:p>
    <w:p w14:paraId="556ED1A0" w14:textId="77777777" w:rsidR="005A0F11" w:rsidRDefault="005A0F11" w:rsidP="005A0F11">
      <w:pPr>
        <w:spacing w:after="0"/>
        <w:ind w:firstLine="0"/>
        <w:rPr>
          <w:b/>
          <w:sz w:val="22"/>
          <w:szCs w:val="22"/>
        </w:rPr>
      </w:pPr>
    </w:p>
    <w:p w14:paraId="14ED5431" w14:textId="06C52D7D" w:rsidR="00B34ACD" w:rsidRPr="003F160E" w:rsidRDefault="004A0EE2" w:rsidP="00934DF4">
      <w:pPr>
        <w:ind w:firstLine="0"/>
        <w:rPr>
          <w:b/>
          <w:sz w:val="22"/>
          <w:szCs w:val="22"/>
        </w:rPr>
      </w:pPr>
      <w:r w:rsidRPr="003F160E">
        <w:rPr>
          <w:b/>
          <w:sz w:val="22"/>
          <w:szCs w:val="22"/>
        </w:rPr>
        <w:t>2.0</w:t>
      </w:r>
      <w:r w:rsidR="00B34ACD" w:rsidRPr="003F160E">
        <w:rPr>
          <w:b/>
          <w:sz w:val="22"/>
          <w:szCs w:val="22"/>
        </w:rPr>
        <w:tab/>
        <w:t xml:space="preserve">Key Personnel </w:t>
      </w:r>
    </w:p>
    <w:p w14:paraId="6FC39B43" w14:textId="633064E2" w:rsidR="00B34ACD" w:rsidRPr="003F160E" w:rsidRDefault="00B34ACD" w:rsidP="00B34ACD">
      <w:pPr>
        <w:spacing w:after="0"/>
        <w:ind w:firstLine="0"/>
        <w:rPr>
          <w:sz w:val="22"/>
          <w:szCs w:val="22"/>
        </w:rPr>
      </w:pPr>
      <w:r w:rsidRPr="003F160E">
        <w:rPr>
          <w:sz w:val="22"/>
          <w:szCs w:val="22"/>
        </w:rPr>
        <w:t>[</w:t>
      </w:r>
      <w:r w:rsidR="00922B41">
        <w:rPr>
          <w:sz w:val="22"/>
          <w:szCs w:val="22"/>
        </w:rPr>
        <w:t>I</w:t>
      </w:r>
      <w:r w:rsidRPr="003F160E">
        <w:rPr>
          <w:sz w:val="22"/>
          <w:szCs w:val="22"/>
        </w:rPr>
        <w:t xml:space="preserve">dentify the Principal Investigator (PI), and any other key personnel, including direct employees, subcontractors or consultants, who will be involved in the Phase I effort. </w:t>
      </w:r>
      <w:r w:rsidR="00922B41">
        <w:rPr>
          <w:sz w:val="22"/>
          <w:szCs w:val="22"/>
        </w:rPr>
        <w:t xml:space="preserve">Table provided as optional format.  </w:t>
      </w:r>
      <w:r w:rsidRPr="00FF7B6E">
        <w:rPr>
          <w:sz w:val="22"/>
          <w:szCs w:val="22"/>
        </w:rPr>
        <w:t xml:space="preserve">For any Foreign Nationals, </w:t>
      </w:r>
      <w:r w:rsidR="004278F0" w:rsidRPr="00FF7B6E">
        <w:rPr>
          <w:sz w:val="22"/>
          <w:szCs w:val="22"/>
        </w:rPr>
        <w:t>complete Foreign Citizens table as specified in Supporting Documents Volume 5</w:t>
      </w:r>
      <w:r w:rsidR="004278F0">
        <w:rPr>
          <w:sz w:val="22"/>
          <w:szCs w:val="22"/>
        </w:rPr>
        <w:t>.</w:t>
      </w:r>
      <w:r w:rsidR="007D33DF">
        <w:rPr>
          <w:sz w:val="22"/>
          <w:szCs w:val="22"/>
        </w:rPr>
        <w:t xml:space="preserve"> </w:t>
      </w:r>
      <w:r w:rsidR="007D33DF" w:rsidRPr="007D33DF">
        <w:rPr>
          <w:sz w:val="22"/>
          <w:szCs w:val="22"/>
        </w:rPr>
        <w:t xml:space="preserve">Please do not include Privacy Act Information. </w:t>
      </w:r>
      <w:r w:rsidR="00AF2E5B">
        <w:rPr>
          <w:sz w:val="22"/>
          <w:szCs w:val="22"/>
        </w:rPr>
        <w:t>Any resumes</w:t>
      </w:r>
      <w:r w:rsidR="00C905A0">
        <w:rPr>
          <w:sz w:val="22"/>
          <w:szCs w:val="22"/>
        </w:rPr>
        <w:t xml:space="preserve"> provided </w:t>
      </w:r>
      <w:r w:rsidR="007D33DF" w:rsidRPr="007D33DF">
        <w:rPr>
          <w:sz w:val="22"/>
          <w:szCs w:val="22"/>
        </w:rPr>
        <w:t>will count toward the applicable page limitation.</w:t>
      </w:r>
      <w:r w:rsidRPr="003F160E">
        <w:rPr>
          <w:sz w:val="22"/>
          <w:szCs w:val="22"/>
        </w:rPr>
        <w:t>]</w:t>
      </w:r>
    </w:p>
    <w:p w14:paraId="3E2853C6" w14:textId="77777777" w:rsidR="00B34ACD" w:rsidRPr="003F160E" w:rsidRDefault="00B34ACD" w:rsidP="00B34ACD">
      <w:pPr>
        <w:spacing w:after="0"/>
        <w:ind w:firstLine="0"/>
        <w:rPr>
          <w:smallCaps/>
          <w:sz w:val="22"/>
          <w:szCs w:val="22"/>
        </w:rPr>
      </w:pPr>
    </w:p>
    <w:p w14:paraId="28425568" w14:textId="77777777" w:rsidR="00B34ACD" w:rsidRPr="003F160E" w:rsidRDefault="00B34ACD" w:rsidP="00B34ACD">
      <w:pPr>
        <w:shd w:val="clear" w:color="auto" w:fill="FFFFFF"/>
        <w:spacing w:after="0"/>
        <w:ind w:firstLine="0"/>
        <w:rPr>
          <w:sz w:val="22"/>
          <w:szCs w:val="22"/>
        </w:rPr>
      </w:pPr>
    </w:p>
    <w:tbl>
      <w:tblPr>
        <w:tblStyle w:val="TableGrid"/>
        <w:tblW w:w="9450" w:type="dxa"/>
        <w:tblInd w:w="-5" w:type="dxa"/>
        <w:tblLayout w:type="fixed"/>
        <w:tblLook w:val="04A0" w:firstRow="1" w:lastRow="0" w:firstColumn="1" w:lastColumn="0" w:noHBand="0" w:noVBand="1"/>
      </w:tblPr>
      <w:tblGrid>
        <w:gridCol w:w="1620"/>
        <w:gridCol w:w="2096"/>
        <w:gridCol w:w="2224"/>
        <w:gridCol w:w="990"/>
        <w:gridCol w:w="2520"/>
      </w:tblGrid>
      <w:tr w:rsidR="00FF7B6E" w:rsidRPr="00780FC9" w14:paraId="0F80CFB5" w14:textId="77777777" w:rsidTr="00F932D0">
        <w:trPr>
          <w:trHeight w:val="20"/>
        </w:trPr>
        <w:tc>
          <w:tcPr>
            <w:tcW w:w="9450" w:type="dxa"/>
            <w:gridSpan w:val="5"/>
            <w:shd w:val="clear" w:color="auto" w:fill="D5DCE4" w:themeFill="text2" w:themeFillTint="33"/>
          </w:tcPr>
          <w:p w14:paraId="7D8C6EBA" w14:textId="77777777" w:rsidR="00FF7B6E" w:rsidRPr="00780FC9" w:rsidRDefault="00FF7B6E" w:rsidP="00F932D0">
            <w:pPr>
              <w:spacing w:after="0"/>
              <w:ind w:firstLine="0"/>
              <w:jc w:val="center"/>
              <w:rPr>
                <w:rFonts w:cs="Times New Roman"/>
                <w:b/>
                <w:sz w:val="20"/>
                <w:szCs w:val="20"/>
              </w:rPr>
            </w:pPr>
            <w:r w:rsidRPr="00780FC9">
              <w:rPr>
                <w:b/>
                <w:sz w:val="20"/>
                <w:szCs w:val="20"/>
              </w:rPr>
              <w:t>KEY PERSONNEL SUMMARY</w:t>
            </w:r>
          </w:p>
        </w:tc>
      </w:tr>
      <w:tr w:rsidR="00FF7B6E" w:rsidRPr="00780FC9" w14:paraId="30AD9A30" w14:textId="77777777" w:rsidTr="00F932D0">
        <w:trPr>
          <w:trHeight w:val="20"/>
        </w:trPr>
        <w:tc>
          <w:tcPr>
            <w:tcW w:w="1620" w:type="dxa"/>
            <w:shd w:val="clear" w:color="auto" w:fill="D9D9D9" w:themeFill="background1" w:themeFillShade="D9"/>
            <w:vAlign w:val="center"/>
          </w:tcPr>
          <w:p w14:paraId="5BAD093A" w14:textId="02853666" w:rsidR="00FF7B6E" w:rsidRPr="00780FC9" w:rsidRDefault="00FF7B6E" w:rsidP="00092DB5">
            <w:pPr>
              <w:spacing w:after="0"/>
              <w:ind w:firstLine="0"/>
              <w:jc w:val="center"/>
              <w:rPr>
                <w:rFonts w:cs="Times New Roman"/>
                <w:b/>
                <w:sz w:val="20"/>
                <w:szCs w:val="20"/>
              </w:rPr>
            </w:pPr>
            <w:r w:rsidRPr="00780FC9">
              <w:rPr>
                <w:b/>
                <w:sz w:val="20"/>
                <w:szCs w:val="20"/>
              </w:rPr>
              <w:t>Name</w:t>
            </w:r>
            <w:r w:rsidR="00092DB5">
              <w:rPr>
                <w:b/>
                <w:sz w:val="20"/>
                <w:szCs w:val="20"/>
              </w:rPr>
              <w:t xml:space="preserve"> and </w:t>
            </w:r>
            <w:r w:rsidRPr="00780FC9">
              <w:rPr>
                <w:b/>
                <w:sz w:val="20"/>
                <w:szCs w:val="20"/>
              </w:rPr>
              <w:t>Title</w:t>
            </w:r>
          </w:p>
        </w:tc>
        <w:tc>
          <w:tcPr>
            <w:tcW w:w="2096" w:type="dxa"/>
            <w:shd w:val="clear" w:color="auto" w:fill="D9D9D9" w:themeFill="background1" w:themeFillShade="D9"/>
            <w:vAlign w:val="center"/>
          </w:tcPr>
          <w:p w14:paraId="1847D1EF" w14:textId="77777777" w:rsidR="00FF7B6E" w:rsidRPr="00780FC9" w:rsidRDefault="00FF7B6E" w:rsidP="00F932D0">
            <w:pPr>
              <w:spacing w:after="0"/>
              <w:ind w:firstLine="0"/>
              <w:jc w:val="center"/>
              <w:rPr>
                <w:rFonts w:cs="Times New Roman"/>
                <w:b/>
                <w:sz w:val="20"/>
                <w:szCs w:val="20"/>
              </w:rPr>
            </w:pPr>
            <w:r>
              <w:rPr>
                <w:rFonts w:cs="Times New Roman"/>
                <w:b/>
                <w:sz w:val="20"/>
                <w:szCs w:val="20"/>
              </w:rPr>
              <w:t>Employer</w:t>
            </w:r>
          </w:p>
        </w:tc>
        <w:tc>
          <w:tcPr>
            <w:tcW w:w="2224" w:type="dxa"/>
            <w:shd w:val="clear" w:color="auto" w:fill="D9D9D9" w:themeFill="background1" w:themeFillShade="D9"/>
            <w:vAlign w:val="center"/>
          </w:tcPr>
          <w:p w14:paraId="164D8BD4" w14:textId="77777777" w:rsidR="00FF7B6E" w:rsidRPr="00780FC9" w:rsidRDefault="00FF7B6E" w:rsidP="00F932D0">
            <w:pPr>
              <w:spacing w:after="0"/>
              <w:ind w:firstLine="0"/>
              <w:jc w:val="center"/>
              <w:rPr>
                <w:rFonts w:cs="Times New Roman"/>
                <w:b/>
                <w:sz w:val="20"/>
                <w:szCs w:val="20"/>
              </w:rPr>
            </w:pPr>
            <w:r w:rsidRPr="00780FC9">
              <w:rPr>
                <w:b/>
                <w:sz w:val="20"/>
                <w:szCs w:val="20"/>
              </w:rPr>
              <w:t xml:space="preserve">Qualifications </w:t>
            </w:r>
          </w:p>
        </w:tc>
        <w:tc>
          <w:tcPr>
            <w:tcW w:w="990" w:type="dxa"/>
            <w:shd w:val="clear" w:color="auto" w:fill="D9D9D9" w:themeFill="background1" w:themeFillShade="D9"/>
            <w:vAlign w:val="center"/>
          </w:tcPr>
          <w:p w14:paraId="37F9FADD" w14:textId="776E1DBB" w:rsidR="00FF7B6E" w:rsidRPr="00780FC9" w:rsidRDefault="002940F9" w:rsidP="00F932D0">
            <w:pPr>
              <w:spacing w:after="0"/>
              <w:ind w:firstLine="0"/>
              <w:jc w:val="center"/>
              <w:rPr>
                <w:rFonts w:cs="Times New Roman"/>
                <w:b/>
                <w:sz w:val="20"/>
                <w:szCs w:val="20"/>
              </w:rPr>
            </w:pPr>
            <w:r>
              <w:rPr>
                <w:b/>
                <w:sz w:val="20"/>
                <w:szCs w:val="20"/>
              </w:rPr>
              <w:t>*</w:t>
            </w:r>
            <w:r w:rsidR="00FF7B6E" w:rsidRPr="00780FC9">
              <w:rPr>
                <w:b/>
                <w:sz w:val="20"/>
                <w:szCs w:val="20"/>
              </w:rPr>
              <w:t>Foreign National</w:t>
            </w:r>
          </w:p>
          <w:p w14:paraId="0C19C8A1" w14:textId="77777777" w:rsidR="00FF7B6E" w:rsidRPr="00780FC9" w:rsidRDefault="00FF7B6E" w:rsidP="00F932D0">
            <w:pPr>
              <w:spacing w:after="0"/>
              <w:ind w:firstLine="0"/>
              <w:jc w:val="center"/>
              <w:rPr>
                <w:rFonts w:cs="Times New Roman"/>
                <w:b/>
                <w:sz w:val="20"/>
                <w:szCs w:val="20"/>
              </w:rPr>
            </w:pPr>
            <w:r w:rsidRPr="00780FC9">
              <w:rPr>
                <w:b/>
                <w:sz w:val="20"/>
                <w:szCs w:val="20"/>
              </w:rPr>
              <w:t>(Y/N)</w:t>
            </w:r>
          </w:p>
        </w:tc>
        <w:tc>
          <w:tcPr>
            <w:tcW w:w="2520" w:type="dxa"/>
            <w:shd w:val="clear" w:color="auto" w:fill="D9D9D9" w:themeFill="background1" w:themeFillShade="D9"/>
            <w:vAlign w:val="center"/>
          </w:tcPr>
          <w:p w14:paraId="543281E2" w14:textId="77777777" w:rsidR="00FF7B6E" w:rsidRPr="00780FC9" w:rsidRDefault="00FF7B6E" w:rsidP="00F932D0">
            <w:pPr>
              <w:spacing w:after="0"/>
              <w:ind w:firstLine="0"/>
              <w:jc w:val="center"/>
              <w:rPr>
                <w:rFonts w:cs="Times New Roman"/>
                <w:b/>
                <w:sz w:val="20"/>
                <w:szCs w:val="20"/>
              </w:rPr>
            </w:pPr>
            <w:r w:rsidRPr="00780FC9">
              <w:rPr>
                <w:b/>
                <w:sz w:val="20"/>
                <w:szCs w:val="20"/>
              </w:rPr>
              <w:t>Publications</w:t>
            </w:r>
          </w:p>
        </w:tc>
      </w:tr>
      <w:tr w:rsidR="00FF7B6E" w:rsidRPr="00780FC9" w14:paraId="00ED0CCC" w14:textId="77777777" w:rsidTr="00F932D0">
        <w:trPr>
          <w:trHeight w:val="20"/>
        </w:trPr>
        <w:tc>
          <w:tcPr>
            <w:tcW w:w="1620" w:type="dxa"/>
          </w:tcPr>
          <w:p w14:paraId="0F00EA2C" w14:textId="77777777" w:rsidR="00FF7B6E" w:rsidRDefault="00FF7B6E" w:rsidP="00F932D0">
            <w:pPr>
              <w:spacing w:after="0"/>
              <w:ind w:firstLine="0"/>
              <w:rPr>
                <w:rFonts w:cs="Times New Roman"/>
                <w:i/>
                <w:sz w:val="20"/>
                <w:szCs w:val="20"/>
              </w:rPr>
            </w:pPr>
            <w:r w:rsidRPr="00780FC9">
              <w:rPr>
                <w:i/>
                <w:sz w:val="20"/>
                <w:szCs w:val="20"/>
              </w:rPr>
              <w:t>[Name</w:t>
            </w:r>
          </w:p>
          <w:p w14:paraId="31245F72" w14:textId="5D154BB5" w:rsidR="00FF7B6E" w:rsidRPr="00780FC9" w:rsidRDefault="00FF7B6E" w:rsidP="00876DB3">
            <w:pPr>
              <w:spacing w:after="0"/>
              <w:ind w:firstLine="0"/>
              <w:rPr>
                <w:rFonts w:cs="Times New Roman"/>
                <w:i/>
                <w:sz w:val="20"/>
                <w:szCs w:val="20"/>
              </w:rPr>
            </w:pPr>
            <w:r w:rsidRPr="00780FC9">
              <w:rPr>
                <w:i/>
                <w:sz w:val="20"/>
                <w:szCs w:val="20"/>
              </w:rPr>
              <w:t>Title]</w:t>
            </w:r>
          </w:p>
        </w:tc>
        <w:tc>
          <w:tcPr>
            <w:tcW w:w="2096" w:type="dxa"/>
          </w:tcPr>
          <w:p w14:paraId="5B6E5A80" w14:textId="77777777" w:rsidR="00FF7B6E" w:rsidRPr="00780FC9" w:rsidRDefault="00FF7B6E" w:rsidP="00F932D0">
            <w:pPr>
              <w:spacing w:after="0"/>
              <w:ind w:firstLine="0"/>
              <w:rPr>
                <w:rFonts w:cs="Times New Roman"/>
                <w:i/>
                <w:sz w:val="20"/>
                <w:szCs w:val="20"/>
              </w:rPr>
            </w:pPr>
            <w:r w:rsidRPr="00780FC9">
              <w:rPr>
                <w:i/>
                <w:sz w:val="20"/>
                <w:szCs w:val="20"/>
              </w:rPr>
              <w:t>[</w:t>
            </w:r>
            <w:r>
              <w:rPr>
                <w:rFonts w:cs="Times New Roman"/>
                <w:i/>
                <w:sz w:val="20"/>
                <w:szCs w:val="20"/>
              </w:rPr>
              <w:t>Identify the person’s employer (c</w:t>
            </w:r>
            <w:r w:rsidRPr="00780FC9">
              <w:rPr>
                <w:i/>
                <w:sz w:val="20"/>
                <w:szCs w:val="20"/>
              </w:rPr>
              <w:t>ompany</w:t>
            </w:r>
            <w:r>
              <w:rPr>
                <w:rFonts w:cs="Times New Roman"/>
                <w:i/>
                <w:sz w:val="20"/>
                <w:szCs w:val="20"/>
              </w:rPr>
              <w:t xml:space="preserve"> or c</w:t>
            </w:r>
            <w:r w:rsidRPr="00780FC9">
              <w:rPr>
                <w:i/>
                <w:sz w:val="20"/>
                <w:szCs w:val="20"/>
              </w:rPr>
              <w:t>onsultant</w:t>
            </w:r>
            <w:r>
              <w:rPr>
                <w:rFonts w:cs="Times New Roman"/>
                <w:i/>
                <w:sz w:val="20"/>
                <w:szCs w:val="20"/>
              </w:rPr>
              <w:t>).</w:t>
            </w:r>
            <w:r w:rsidRPr="00780FC9">
              <w:rPr>
                <w:i/>
                <w:sz w:val="20"/>
                <w:szCs w:val="20"/>
              </w:rPr>
              <w:t>]</w:t>
            </w:r>
          </w:p>
        </w:tc>
        <w:tc>
          <w:tcPr>
            <w:tcW w:w="2224" w:type="dxa"/>
          </w:tcPr>
          <w:p w14:paraId="3392C248" w14:textId="3DAC29D4" w:rsidR="00FF7B6E" w:rsidRPr="00780FC9" w:rsidRDefault="00FF7B6E" w:rsidP="005C274E">
            <w:pPr>
              <w:spacing w:after="0"/>
              <w:ind w:firstLine="0"/>
              <w:rPr>
                <w:rFonts w:cs="Times New Roman"/>
                <w:i/>
                <w:sz w:val="20"/>
                <w:szCs w:val="20"/>
              </w:rPr>
            </w:pPr>
            <w:r w:rsidRPr="00780FC9">
              <w:rPr>
                <w:i/>
                <w:sz w:val="20"/>
                <w:szCs w:val="20"/>
              </w:rPr>
              <w:t>[Briefly summarize qualifications directly related to this effort</w:t>
            </w:r>
            <w:r w:rsidR="00402D80">
              <w:rPr>
                <w:i/>
                <w:sz w:val="20"/>
                <w:szCs w:val="20"/>
              </w:rPr>
              <w:t xml:space="preserve"> </w:t>
            </w:r>
            <w:r w:rsidR="002940F9">
              <w:rPr>
                <w:i/>
                <w:sz w:val="20"/>
                <w:szCs w:val="20"/>
              </w:rPr>
              <w:t>(</w:t>
            </w:r>
            <w:r w:rsidR="00402D80">
              <w:rPr>
                <w:i/>
                <w:sz w:val="20"/>
                <w:szCs w:val="20"/>
              </w:rPr>
              <w:t xml:space="preserve">include </w:t>
            </w:r>
            <w:r w:rsidR="005C274E">
              <w:rPr>
                <w:i/>
                <w:sz w:val="20"/>
                <w:szCs w:val="20"/>
              </w:rPr>
              <w:t>education</w:t>
            </w:r>
            <w:r w:rsidR="002940F9">
              <w:rPr>
                <w:i/>
                <w:sz w:val="20"/>
                <w:szCs w:val="20"/>
              </w:rPr>
              <w:t xml:space="preserve"> and work experience)</w:t>
            </w:r>
            <w:r>
              <w:rPr>
                <w:i/>
                <w:sz w:val="20"/>
                <w:szCs w:val="20"/>
              </w:rPr>
              <w:t>.</w:t>
            </w:r>
            <w:r w:rsidRPr="00780FC9">
              <w:rPr>
                <w:i/>
                <w:sz w:val="20"/>
                <w:szCs w:val="20"/>
              </w:rPr>
              <w:t>]</w:t>
            </w:r>
          </w:p>
        </w:tc>
        <w:tc>
          <w:tcPr>
            <w:tcW w:w="990" w:type="dxa"/>
          </w:tcPr>
          <w:p w14:paraId="20341F92" w14:textId="77777777" w:rsidR="00FF7B6E" w:rsidRPr="00780FC9" w:rsidRDefault="00FF7B6E" w:rsidP="00F932D0">
            <w:pPr>
              <w:spacing w:after="0"/>
              <w:ind w:firstLine="0"/>
              <w:rPr>
                <w:rFonts w:cs="Times New Roman"/>
                <w:i/>
                <w:sz w:val="20"/>
                <w:szCs w:val="20"/>
              </w:rPr>
            </w:pPr>
          </w:p>
        </w:tc>
        <w:tc>
          <w:tcPr>
            <w:tcW w:w="2520" w:type="dxa"/>
          </w:tcPr>
          <w:p w14:paraId="0AABEE99" w14:textId="08942A7E" w:rsidR="00FF7B6E" w:rsidRPr="00780FC9" w:rsidRDefault="00FF7B6E" w:rsidP="00F932D0">
            <w:pPr>
              <w:spacing w:after="0"/>
              <w:ind w:firstLine="0"/>
              <w:rPr>
                <w:rFonts w:cs="Times New Roman"/>
                <w:i/>
                <w:sz w:val="20"/>
                <w:szCs w:val="20"/>
              </w:rPr>
            </w:pPr>
            <w:r w:rsidRPr="00780FC9">
              <w:rPr>
                <w:i/>
                <w:sz w:val="20"/>
                <w:szCs w:val="20"/>
              </w:rPr>
              <w:t xml:space="preserve">[List </w:t>
            </w:r>
            <w:r>
              <w:rPr>
                <w:rFonts w:cs="Times New Roman"/>
                <w:i/>
                <w:sz w:val="20"/>
                <w:szCs w:val="20"/>
              </w:rPr>
              <w:t>the</w:t>
            </w:r>
            <w:r w:rsidRPr="00780FC9">
              <w:rPr>
                <w:i/>
                <w:sz w:val="20"/>
                <w:szCs w:val="20"/>
              </w:rPr>
              <w:t xml:space="preserve"> </w:t>
            </w:r>
            <w:r w:rsidR="00CC14EF">
              <w:rPr>
                <w:i/>
                <w:sz w:val="20"/>
                <w:szCs w:val="20"/>
              </w:rPr>
              <w:t xml:space="preserve">individual’s </w:t>
            </w:r>
            <w:r>
              <w:rPr>
                <w:rFonts w:cs="Times New Roman"/>
                <w:i/>
                <w:sz w:val="20"/>
                <w:szCs w:val="20"/>
              </w:rPr>
              <w:t xml:space="preserve">most recent and relevant publications </w:t>
            </w:r>
            <w:r w:rsidRPr="00780FC9">
              <w:rPr>
                <w:i/>
                <w:sz w:val="20"/>
                <w:szCs w:val="20"/>
              </w:rPr>
              <w:t>directly related to this effort</w:t>
            </w:r>
            <w:r>
              <w:rPr>
                <w:rFonts w:cs="Times New Roman"/>
                <w:i/>
                <w:sz w:val="20"/>
                <w:szCs w:val="20"/>
              </w:rPr>
              <w:t>.</w:t>
            </w:r>
            <w:r w:rsidRPr="00780FC9">
              <w:rPr>
                <w:i/>
                <w:sz w:val="20"/>
                <w:szCs w:val="20"/>
              </w:rPr>
              <w:t>]</w:t>
            </w:r>
          </w:p>
        </w:tc>
      </w:tr>
      <w:tr w:rsidR="00FF7B6E" w:rsidRPr="00780FC9" w14:paraId="30A8BAAD" w14:textId="77777777" w:rsidTr="00F932D0">
        <w:trPr>
          <w:trHeight w:val="20"/>
        </w:trPr>
        <w:tc>
          <w:tcPr>
            <w:tcW w:w="1620" w:type="dxa"/>
          </w:tcPr>
          <w:p w14:paraId="21109DD7" w14:textId="77777777" w:rsidR="00FF7B6E" w:rsidRPr="00780FC9" w:rsidRDefault="00FF7B6E" w:rsidP="00F932D0">
            <w:pPr>
              <w:spacing w:after="0"/>
              <w:ind w:firstLine="0"/>
              <w:rPr>
                <w:rFonts w:cs="Times New Roman"/>
                <w:sz w:val="20"/>
                <w:szCs w:val="20"/>
              </w:rPr>
            </w:pPr>
          </w:p>
        </w:tc>
        <w:tc>
          <w:tcPr>
            <w:tcW w:w="2096" w:type="dxa"/>
          </w:tcPr>
          <w:p w14:paraId="15840FA2" w14:textId="77777777" w:rsidR="00FF7B6E" w:rsidRPr="00780FC9" w:rsidRDefault="00FF7B6E" w:rsidP="00F932D0">
            <w:pPr>
              <w:spacing w:after="0"/>
              <w:ind w:firstLine="0"/>
              <w:rPr>
                <w:rFonts w:cs="Times New Roman"/>
                <w:sz w:val="20"/>
                <w:szCs w:val="20"/>
              </w:rPr>
            </w:pPr>
          </w:p>
        </w:tc>
        <w:tc>
          <w:tcPr>
            <w:tcW w:w="2224" w:type="dxa"/>
          </w:tcPr>
          <w:p w14:paraId="0658869F" w14:textId="77777777" w:rsidR="00FF7B6E" w:rsidRPr="00780FC9" w:rsidRDefault="00FF7B6E" w:rsidP="00F932D0">
            <w:pPr>
              <w:spacing w:after="0"/>
              <w:ind w:firstLine="0"/>
              <w:rPr>
                <w:rFonts w:cs="Times New Roman"/>
                <w:sz w:val="20"/>
                <w:szCs w:val="20"/>
              </w:rPr>
            </w:pPr>
          </w:p>
        </w:tc>
        <w:tc>
          <w:tcPr>
            <w:tcW w:w="990" w:type="dxa"/>
          </w:tcPr>
          <w:p w14:paraId="0D31258B" w14:textId="77777777" w:rsidR="00FF7B6E" w:rsidRPr="00780FC9" w:rsidRDefault="00FF7B6E" w:rsidP="00F932D0">
            <w:pPr>
              <w:spacing w:after="0"/>
              <w:ind w:firstLine="0"/>
              <w:rPr>
                <w:rFonts w:cs="Times New Roman"/>
                <w:sz w:val="20"/>
                <w:szCs w:val="20"/>
              </w:rPr>
            </w:pPr>
          </w:p>
        </w:tc>
        <w:tc>
          <w:tcPr>
            <w:tcW w:w="2520" w:type="dxa"/>
          </w:tcPr>
          <w:p w14:paraId="317A01ED" w14:textId="77777777" w:rsidR="00FF7B6E" w:rsidRPr="00780FC9" w:rsidRDefault="00FF7B6E" w:rsidP="00F932D0">
            <w:pPr>
              <w:spacing w:after="0"/>
              <w:ind w:firstLine="0"/>
              <w:rPr>
                <w:rFonts w:cs="Times New Roman"/>
                <w:sz w:val="20"/>
                <w:szCs w:val="20"/>
              </w:rPr>
            </w:pPr>
          </w:p>
        </w:tc>
      </w:tr>
      <w:tr w:rsidR="00FF7B6E" w:rsidRPr="00780FC9" w14:paraId="7271810A" w14:textId="77777777" w:rsidTr="00F932D0">
        <w:trPr>
          <w:trHeight w:val="20"/>
        </w:trPr>
        <w:tc>
          <w:tcPr>
            <w:tcW w:w="1620" w:type="dxa"/>
          </w:tcPr>
          <w:p w14:paraId="540E4B50" w14:textId="77777777" w:rsidR="00FF7B6E" w:rsidRPr="00A33A76" w:rsidRDefault="00FF7B6E" w:rsidP="00F932D0">
            <w:pPr>
              <w:spacing w:after="0"/>
              <w:ind w:firstLine="0"/>
              <w:rPr>
                <w:rFonts w:cs="Times New Roman"/>
                <w:sz w:val="20"/>
                <w:szCs w:val="20"/>
              </w:rPr>
            </w:pPr>
          </w:p>
        </w:tc>
        <w:tc>
          <w:tcPr>
            <w:tcW w:w="2096" w:type="dxa"/>
          </w:tcPr>
          <w:p w14:paraId="436C10B2" w14:textId="77777777" w:rsidR="00FF7B6E" w:rsidRPr="00A33A76" w:rsidRDefault="00FF7B6E" w:rsidP="00F932D0">
            <w:pPr>
              <w:spacing w:after="0"/>
              <w:ind w:firstLine="0"/>
              <w:rPr>
                <w:rFonts w:cs="Times New Roman"/>
                <w:sz w:val="20"/>
                <w:szCs w:val="20"/>
              </w:rPr>
            </w:pPr>
          </w:p>
        </w:tc>
        <w:tc>
          <w:tcPr>
            <w:tcW w:w="2224" w:type="dxa"/>
          </w:tcPr>
          <w:p w14:paraId="23C9498B" w14:textId="77777777" w:rsidR="00FF7B6E" w:rsidRPr="007A4ADB" w:rsidRDefault="00FF7B6E" w:rsidP="00F932D0">
            <w:pPr>
              <w:spacing w:after="0"/>
              <w:ind w:firstLine="0"/>
              <w:rPr>
                <w:rFonts w:cs="Times New Roman"/>
                <w:sz w:val="20"/>
                <w:szCs w:val="20"/>
              </w:rPr>
            </w:pPr>
          </w:p>
        </w:tc>
        <w:tc>
          <w:tcPr>
            <w:tcW w:w="990" w:type="dxa"/>
          </w:tcPr>
          <w:p w14:paraId="7C171AE8" w14:textId="77777777" w:rsidR="00FF7B6E" w:rsidRPr="00CB07B4" w:rsidRDefault="00FF7B6E" w:rsidP="00F932D0">
            <w:pPr>
              <w:spacing w:after="0"/>
              <w:ind w:firstLine="0"/>
              <w:rPr>
                <w:rFonts w:cs="Times New Roman"/>
                <w:sz w:val="20"/>
                <w:szCs w:val="20"/>
              </w:rPr>
            </w:pPr>
          </w:p>
        </w:tc>
        <w:tc>
          <w:tcPr>
            <w:tcW w:w="2520" w:type="dxa"/>
          </w:tcPr>
          <w:p w14:paraId="1D702614" w14:textId="77777777" w:rsidR="00FF7B6E" w:rsidRPr="00CB07B4" w:rsidRDefault="00FF7B6E" w:rsidP="00F932D0">
            <w:pPr>
              <w:spacing w:after="0"/>
              <w:ind w:firstLine="0"/>
              <w:rPr>
                <w:rFonts w:cs="Times New Roman"/>
                <w:sz w:val="20"/>
                <w:szCs w:val="20"/>
              </w:rPr>
            </w:pPr>
          </w:p>
        </w:tc>
      </w:tr>
      <w:tr w:rsidR="00FF7B6E" w:rsidRPr="00780FC9" w14:paraId="325A7E17" w14:textId="77777777" w:rsidTr="00F932D0">
        <w:trPr>
          <w:trHeight w:val="20"/>
        </w:trPr>
        <w:tc>
          <w:tcPr>
            <w:tcW w:w="1620" w:type="dxa"/>
          </w:tcPr>
          <w:p w14:paraId="07704A2F" w14:textId="77777777" w:rsidR="00FF7B6E" w:rsidRPr="00780FC9" w:rsidRDefault="00FF7B6E" w:rsidP="00F932D0">
            <w:pPr>
              <w:spacing w:after="0"/>
              <w:ind w:firstLine="0"/>
              <w:rPr>
                <w:rFonts w:cs="Times New Roman"/>
                <w:sz w:val="20"/>
                <w:szCs w:val="20"/>
              </w:rPr>
            </w:pPr>
          </w:p>
        </w:tc>
        <w:tc>
          <w:tcPr>
            <w:tcW w:w="2096" w:type="dxa"/>
          </w:tcPr>
          <w:p w14:paraId="79DA8FC3" w14:textId="77777777" w:rsidR="00FF7B6E" w:rsidRPr="00780FC9" w:rsidRDefault="00FF7B6E" w:rsidP="00F932D0">
            <w:pPr>
              <w:spacing w:after="0"/>
              <w:ind w:firstLine="0"/>
              <w:rPr>
                <w:rFonts w:cs="Times New Roman"/>
                <w:sz w:val="20"/>
                <w:szCs w:val="20"/>
              </w:rPr>
            </w:pPr>
          </w:p>
        </w:tc>
        <w:tc>
          <w:tcPr>
            <w:tcW w:w="2224" w:type="dxa"/>
          </w:tcPr>
          <w:p w14:paraId="50CA2FDD" w14:textId="77777777" w:rsidR="00FF7B6E" w:rsidRPr="00780FC9" w:rsidRDefault="00FF7B6E" w:rsidP="00F932D0">
            <w:pPr>
              <w:spacing w:after="0"/>
              <w:ind w:firstLine="0"/>
              <w:rPr>
                <w:rFonts w:cs="Times New Roman"/>
                <w:sz w:val="20"/>
                <w:szCs w:val="20"/>
              </w:rPr>
            </w:pPr>
          </w:p>
        </w:tc>
        <w:tc>
          <w:tcPr>
            <w:tcW w:w="990" w:type="dxa"/>
          </w:tcPr>
          <w:p w14:paraId="779B0D38" w14:textId="77777777" w:rsidR="00FF7B6E" w:rsidRPr="00780FC9" w:rsidRDefault="00FF7B6E" w:rsidP="00F932D0">
            <w:pPr>
              <w:spacing w:after="0"/>
              <w:ind w:firstLine="0"/>
              <w:rPr>
                <w:rFonts w:cs="Times New Roman"/>
                <w:sz w:val="20"/>
                <w:szCs w:val="20"/>
              </w:rPr>
            </w:pPr>
          </w:p>
        </w:tc>
        <w:tc>
          <w:tcPr>
            <w:tcW w:w="2520" w:type="dxa"/>
          </w:tcPr>
          <w:p w14:paraId="125718AE" w14:textId="77777777" w:rsidR="00FF7B6E" w:rsidRPr="00780FC9" w:rsidRDefault="00FF7B6E" w:rsidP="00F932D0">
            <w:pPr>
              <w:spacing w:after="0"/>
              <w:ind w:firstLine="0"/>
              <w:rPr>
                <w:rFonts w:cs="Times New Roman"/>
                <w:sz w:val="20"/>
                <w:szCs w:val="20"/>
              </w:rPr>
            </w:pPr>
          </w:p>
        </w:tc>
      </w:tr>
    </w:tbl>
    <w:p w14:paraId="54552F11" w14:textId="77777777" w:rsidR="00FF7B6E" w:rsidRDefault="00FF7B6E" w:rsidP="00B34ACD">
      <w:pPr>
        <w:shd w:val="clear" w:color="auto" w:fill="FFFFFF"/>
        <w:spacing w:after="0"/>
        <w:ind w:firstLine="0"/>
        <w:jc w:val="both"/>
        <w:rPr>
          <w:sz w:val="22"/>
          <w:szCs w:val="22"/>
        </w:rPr>
      </w:pPr>
    </w:p>
    <w:p w14:paraId="24F6FFD9" w14:textId="77777777" w:rsidR="00FF7B6E" w:rsidRDefault="00FF7B6E" w:rsidP="00B34ACD">
      <w:pPr>
        <w:shd w:val="clear" w:color="auto" w:fill="FFFFFF"/>
        <w:spacing w:after="0"/>
        <w:ind w:firstLine="0"/>
        <w:jc w:val="both"/>
        <w:rPr>
          <w:sz w:val="22"/>
          <w:szCs w:val="22"/>
        </w:rPr>
      </w:pPr>
    </w:p>
    <w:p w14:paraId="1F670BC1" w14:textId="0578EFA5" w:rsidR="00B34ACD" w:rsidRPr="003F160E" w:rsidRDefault="00B34ACD" w:rsidP="00B34ACD">
      <w:pPr>
        <w:shd w:val="clear" w:color="auto" w:fill="FFFFFF"/>
        <w:spacing w:after="0"/>
        <w:ind w:firstLine="0"/>
        <w:jc w:val="both"/>
        <w:rPr>
          <w:sz w:val="22"/>
          <w:szCs w:val="22"/>
        </w:rPr>
      </w:pPr>
      <w:r w:rsidRPr="003F160E">
        <w:rPr>
          <w:sz w:val="22"/>
          <w:szCs w:val="22"/>
        </w:rPr>
        <w:t xml:space="preserve">[*RESTRICTION ON PERFORMANCE BY FOREIGN NATIONALS (i.e., those holding non-U.S. Passports): If the topic for the Phase I work is “ITAR Restricted”, the information and materials provided pursuant to or resulting from this topic are restricted under the International Traffic in Arms Regulations (ITAR), 22 CFR Parts 120 - 130, which controls the export of defense-related material and services, including the export of sensitive technical data. Foreign Nationals may perform work under an award resulting from this topic only if they hold a “Permanent Resident Card”, or are designated as “Protected Individuals” as defined by 8 U.S.C. </w:t>
      </w:r>
      <w:proofErr w:type="gramStart"/>
      <w:r w:rsidRPr="003F160E">
        <w:rPr>
          <w:sz w:val="22"/>
          <w:szCs w:val="22"/>
        </w:rPr>
        <w:t>1324b(</w:t>
      </w:r>
      <w:proofErr w:type="gramEnd"/>
      <w:r w:rsidRPr="003F160E">
        <w:rPr>
          <w:sz w:val="22"/>
          <w:szCs w:val="22"/>
        </w:rPr>
        <w:t>a)(3). If a proposal for an ITAR restricted topic contains participation by a Foreign National who is not in one of the above two categories, the proposal may be rejected.</w:t>
      </w:r>
      <w:r w:rsidR="007D33DF">
        <w:rPr>
          <w:sz w:val="22"/>
          <w:szCs w:val="22"/>
        </w:rPr>
        <w:t xml:space="preserve"> </w:t>
      </w:r>
      <w:r w:rsidR="00A949EE">
        <w:rPr>
          <w:sz w:val="22"/>
          <w:szCs w:val="22"/>
        </w:rPr>
        <w:t>PROVIDE DETAILS ON FOREIGN NATIONALS</w:t>
      </w:r>
      <w:r w:rsidR="007D33DF">
        <w:rPr>
          <w:sz w:val="22"/>
          <w:szCs w:val="22"/>
        </w:rPr>
        <w:t xml:space="preserve"> IN VOLUME 5.</w:t>
      </w:r>
      <w:r w:rsidRPr="003F160E">
        <w:rPr>
          <w:sz w:val="22"/>
          <w:szCs w:val="22"/>
        </w:rPr>
        <w:t>]</w:t>
      </w:r>
    </w:p>
    <w:p w14:paraId="4F3A9DEA" w14:textId="77777777" w:rsidR="00B34ACD" w:rsidRPr="003F160E" w:rsidRDefault="00B34ACD" w:rsidP="00B34ACD">
      <w:pPr>
        <w:spacing w:after="0"/>
        <w:ind w:firstLine="0"/>
        <w:rPr>
          <w:sz w:val="22"/>
          <w:szCs w:val="22"/>
        </w:rPr>
      </w:pPr>
      <w:r w:rsidRPr="003F160E">
        <w:rPr>
          <w:color w:val="00B050"/>
          <w:sz w:val="22"/>
          <w:szCs w:val="22"/>
        </w:rPr>
        <w:tab/>
      </w:r>
    </w:p>
    <w:p w14:paraId="119BD510" w14:textId="40E78CE8" w:rsidR="00B34ACD" w:rsidRPr="003F160E" w:rsidRDefault="004A0EE2" w:rsidP="00B34ACD">
      <w:pPr>
        <w:ind w:firstLine="0"/>
        <w:rPr>
          <w:b/>
          <w:sz w:val="22"/>
          <w:szCs w:val="22"/>
        </w:rPr>
      </w:pPr>
      <w:r w:rsidRPr="003F160E">
        <w:rPr>
          <w:b/>
          <w:sz w:val="22"/>
          <w:szCs w:val="22"/>
        </w:rPr>
        <w:lastRenderedPageBreak/>
        <w:t>3.0</w:t>
      </w:r>
      <w:r w:rsidR="00B34ACD" w:rsidRPr="003F160E">
        <w:rPr>
          <w:b/>
          <w:sz w:val="22"/>
          <w:szCs w:val="22"/>
        </w:rPr>
        <w:tab/>
        <w:t>Commercialization/Transition Plan Summary</w:t>
      </w:r>
    </w:p>
    <w:p w14:paraId="22498E12" w14:textId="59091031" w:rsidR="00B34ACD" w:rsidRPr="003F160E" w:rsidRDefault="00586BAB" w:rsidP="00BD518A">
      <w:pPr>
        <w:spacing w:after="0"/>
        <w:ind w:firstLine="0"/>
        <w:jc w:val="both"/>
        <w:rPr>
          <w:sz w:val="22"/>
          <w:szCs w:val="22"/>
        </w:rPr>
      </w:pPr>
      <w:r w:rsidRPr="003F160E">
        <w:rPr>
          <w:sz w:val="22"/>
          <w:szCs w:val="22"/>
        </w:rPr>
        <w:t xml:space="preserve">[Describe the strategy for </w:t>
      </w:r>
      <w:r w:rsidR="00037D84">
        <w:rPr>
          <w:sz w:val="22"/>
          <w:szCs w:val="22"/>
        </w:rPr>
        <w:t>transitioning</w:t>
      </w:r>
      <w:r w:rsidR="00037D84" w:rsidRPr="003F160E">
        <w:rPr>
          <w:sz w:val="22"/>
          <w:szCs w:val="22"/>
        </w:rPr>
        <w:t xml:space="preserve"> </w:t>
      </w:r>
      <w:r w:rsidRPr="003F160E">
        <w:rPr>
          <w:sz w:val="22"/>
          <w:szCs w:val="22"/>
        </w:rPr>
        <w:t xml:space="preserve">this technology </w:t>
      </w:r>
      <w:r w:rsidR="00862351">
        <w:rPr>
          <w:sz w:val="22"/>
          <w:szCs w:val="22"/>
        </w:rPr>
        <w:t xml:space="preserve">to meet </w:t>
      </w:r>
      <w:r w:rsidR="00875E96">
        <w:rPr>
          <w:sz w:val="22"/>
          <w:szCs w:val="22"/>
        </w:rPr>
        <w:t xml:space="preserve">the identified </w:t>
      </w:r>
      <w:r w:rsidR="009301BA">
        <w:rPr>
          <w:sz w:val="22"/>
          <w:szCs w:val="22"/>
        </w:rPr>
        <w:t>mission critical area</w:t>
      </w:r>
      <w:r w:rsidR="00C252DF">
        <w:rPr>
          <w:sz w:val="22"/>
          <w:szCs w:val="22"/>
        </w:rPr>
        <w:t xml:space="preserve">. </w:t>
      </w:r>
      <w:r w:rsidRPr="003F160E">
        <w:rPr>
          <w:sz w:val="22"/>
          <w:szCs w:val="22"/>
        </w:rPr>
        <w:t xml:space="preserve"> </w:t>
      </w:r>
      <w:r w:rsidR="00FF7B6E">
        <w:rPr>
          <w:sz w:val="22"/>
          <w:szCs w:val="22"/>
        </w:rPr>
        <w:t xml:space="preserve">Transition to Phase III, into acquisition, and to </w:t>
      </w:r>
      <w:r w:rsidR="004C6E16">
        <w:rPr>
          <w:sz w:val="22"/>
          <w:szCs w:val="22"/>
        </w:rPr>
        <w:t xml:space="preserve">Department of the </w:t>
      </w:r>
      <w:r w:rsidR="00FF7B6E">
        <w:rPr>
          <w:sz w:val="22"/>
          <w:szCs w:val="22"/>
        </w:rPr>
        <w:t xml:space="preserve">Navy use are </w:t>
      </w:r>
      <w:proofErr w:type="gramStart"/>
      <w:r w:rsidR="00FF7B6E">
        <w:rPr>
          <w:sz w:val="22"/>
          <w:szCs w:val="22"/>
        </w:rPr>
        <w:t>Nav</w:t>
      </w:r>
      <w:r w:rsidR="004C6E16">
        <w:rPr>
          <w:sz w:val="22"/>
          <w:szCs w:val="22"/>
        </w:rPr>
        <w:t>al</w:t>
      </w:r>
      <w:proofErr w:type="gramEnd"/>
      <w:r w:rsidR="00FF7B6E">
        <w:rPr>
          <w:sz w:val="22"/>
          <w:szCs w:val="22"/>
        </w:rPr>
        <w:t xml:space="preserve"> goals. </w:t>
      </w:r>
      <w:r w:rsidRPr="003F160E">
        <w:rPr>
          <w:sz w:val="22"/>
          <w:szCs w:val="22"/>
        </w:rPr>
        <w:t xml:space="preserve">Provide specific information on the </w:t>
      </w:r>
      <w:r w:rsidR="004B36D9">
        <w:rPr>
          <w:sz w:val="22"/>
          <w:szCs w:val="22"/>
        </w:rPr>
        <w:t>defense</w:t>
      </w:r>
      <w:r w:rsidRPr="003F160E">
        <w:rPr>
          <w:sz w:val="22"/>
          <w:szCs w:val="22"/>
        </w:rPr>
        <w:t xml:space="preserve"> need the technology will address</w:t>
      </w:r>
      <w:r w:rsidR="00114E75">
        <w:rPr>
          <w:sz w:val="22"/>
          <w:szCs w:val="22"/>
        </w:rPr>
        <w:t>,</w:t>
      </w:r>
      <w:r w:rsidRPr="003F160E">
        <w:rPr>
          <w:sz w:val="22"/>
          <w:szCs w:val="22"/>
        </w:rPr>
        <w:t xml:space="preserve"> the size of the market</w:t>
      </w:r>
      <w:r w:rsidR="00114E75">
        <w:rPr>
          <w:sz w:val="22"/>
          <w:szCs w:val="22"/>
        </w:rPr>
        <w:t>, and expected benefits</w:t>
      </w:r>
      <w:r w:rsidRPr="003F160E">
        <w:rPr>
          <w:sz w:val="22"/>
          <w:szCs w:val="22"/>
        </w:rPr>
        <w:t>.]</w:t>
      </w:r>
    </w:p>
    <w:p w14:paraId="361E252E" w14:textId="3EE4F109" w:rsidR="00934DF4" w:rsidRPr="0089032B" w:rsidRDefault="00934DF4" w:rsidP="00F251A2">
      <w:pPr>
        <w:spacing w:after="0"/>
        <w:ind w:firstLine="0"/>
        <w:rPr>
          <w:sz w:val="22"/>
          <w:szCs w:val="22"/>
        </w:rPr>
      </w:pPr>
    </w:p>
    <w:p w14:paraId="1D790EAB" w14:textId="4CCC348B" w:rsidR="00BD518A" w:rsidRPr="0089032B" w:rsidRDefault="00BD518A" w:rsidP="00BD518A">
      <w:pPr>
        <w:pStyle w:val="ListParagraph"/>
        <w:numPr>
          <w:ilvl w:val="0"/>
          <w:numId w:val="42"/>
        </w:numPr>
        <w:ind w:left="0" w:firstLine="0"/>
        <w:rPr>
          <w:b/>
          <w:sz w:val="22"/>
          <w:szCs w:val="22"/>
        </w:rPr>
      </w:pPr>
      <w:r w:rsidRPr="0089032B">
        <w:rPr>
          <w:b/>
          <w:sz w:val="22"/>
          <w:szCs w:val="22"/>
        </w:rPr>
        <w:t xml:space="preserve">Facilities/Equipment.  </w:t>
      </w:r>
    </w:p>
    <w:p w14:paraId="6FFFAAAD" w14:textId="6796B54A" w:rsidR="00BD518A" w:rsidRPr="0089032B" w:rsidRDefault="00BD518A" w:rsidP="00EE4F42">
      <w:pPr>
        <w:spacing w:after="0"/>
        <w:ind w:firstLine="0"/>
        <w:rPr>
          <w:sz w:val="22"/>
          <w:szCs w:val="22"/>
        </w:rPr>
      </w:pPr>
      <w:r w:rsidRPr="0089032B">
        <w:rPr>
          <w:sz w:val="22"/>
          <w:szCs w:val="22"/>
        </w:rPr>
        <w:t xml:space="preserve">[Describe available instrumentation and physical facilities necessary to carry out the Phase </w:t>
      </w:r>
      <w:proofErr w:type="gramStart"/>
      <w:r w:rsidRPr="0089032B">
        <w:rPr>
          <w:sz w:val="22"/>
          <w:szCs w:val="22"/>
        </w:rPr>
        <w:t>I</w:t>
      </w:r>
      <w:proofErr w:type="gramEnd"/>
      <w:r w:rsidRPr="0089032B">
        <w:rPr>
          <w:sz w:val="22"/>
          <w:szCs w:val="22"/>
        </w:rPr>
        <w:t xml:space="preserve"> effort.  </w:t>
      </w:r>
      <w:r w:rsidR="001D3403">
        <w:rPr>
          <w:sz w:val="22"/>
          <w:szCs w:val="22"/>
        </w:rPr>
        <w:t xml:space="preserve">No </w:t>
      </w:r>
      <w:r w:rsidRPr="0089032B">
        <w:rPr>
          <w:sz w:val="22"/>
          <w:szCs w:val="22"/>
        </w:rPr>
        <w:t>equipment purchases</w:t>
      </w:r>
      <w:r w:rsidR="00872475">
        <w:rPr>
          <w:sz w:val="22"/>
          <w:szCs w:val="22"/>
        </w:rPr>
        <w:t>,</w:t>
      </w:r>
      <w:r w:rsidR="009957FA">
        <w:rPr>
          <w:sz w:val="22"/>
          <w:szCs w:val="22"/>
        </w:rPr>
        <w:t xml:space="preserve"> </w:t>
      </w:r>
      <w:r w:rsidR="00FA2907">
        <w:rPr>
          <w:sz w:val="22"/>
          <w:szCs w:val="22"/>
        </w:rPr>
        <w:t xml:space="preserve">Federal </w:t>
      </w:r>
      <w:r w:rsidR="0002442B">
        <w:rPr>
          <w:sz w:val="22"/>
          <w:szCs w:val="22"/>
        </w:rPr>
        <w:t>Government Furnished Equipment</w:t>
      </w:r>
      <w:r w:rsidR="008F2713">
        <w:rPr>
          <w:sz w:val="22"/>
          <w:szCs w:val="22"/>
        </w:rPr>
        <w:t xml:space="preserve"> / </w:t>
      </w:r>
      <w:r w:rsidR="00FA2907">
        <w:rPr>
          <w:sz w:val="22"/>
          <w:szCs w:val="22"/>
        </w:rPr>
        <w:t xml:space="preserve">Federal </w:t>
      </w:r>
      <w:r w:rsidR="008F2713">
        <w:rPr>
          <w:sz w:val="22"/>
          <w:szCs w:val="22"/>
        </w:rPr>
        <w:t>Government Furnished Property</w:t>
      </w:r>
      <w:r w:rsidR="0002442B">
        <w:rPr>
          <w:sz w:val="22"/>
          <w:szCs w:val="22"/>
        </w:rPr>
        <w:t xml:space="preserve"> (</w:t>
      </w:r>
      <w:r w:rsidR="00EE678D">
        <w:rPr>
          <w:sz w:val="22"/>
          <w:szCs w:val="22"/>
        </w:rPr>
        <w:t>GFE</w:t>
      </w:r>
      <w:r w:rsidR="008F2713">
        <w:rPr>
          <w:sz w:val="22"/>
          <w:szCs w:val="22"/>
        </w:rPr>
        <w:t>/GFP</w:t>
      </w:r>
      <w:r w:rsidR="00EE678D">
        <w:rPr>
          <w:sz w:val="22"/>
          <w:szCs w:val="22"/>
        </w:rPr>
        <w:t>)</w:t>
      </w:r>
      <w:r w:rsidR="00872475">
        <w:rPr>
          <w:sz w:val="22"/>
          <w:szCs w:val="22"/>
        </w:rPr>
        <w:t xml:space="preserve">, or access to </w:t>
      </w:r>
      <w:r w:rsidR="00FA2907">
        <w:rPr>
          <w:sz w:val="22"/>
          <w:szCs w:val="22"/>
        </w:rPr>
        <w:t>Federal G</w:t>
      </w:r>
      <w:r w:rsidR="00872475">
        <w:rPr>
          <w:sz w:val="22"/>
          <w:szCs w:val="22"/>
        </w:rPr>
        <w:t>overnment facilities</w:t>
      </w:r>
      <w:r w:rsidRPr="0089032B">
        <w:rPr>
          <w:sz w:val="22"/>
          <w:szCs w:val="22"/>
        </w:rPr>
        <w:t xml:space="preserve"> </w:t>
      </w:r>
      <w:r w:rsidR="00537115">
        <w:rPr>
          <w:sz w:val="22"/>
          <w:szCs w:val="22"/>
        </w:rPr>
        <w:t>are allowed</w:t>
      </w:r>
      <w:r w:rsidR="007A3ED1">
        <w:rPr>
          <w:sz w:val="22"/>
          <w:szCs w:val="22"/>
        </w:rPr>
        <w:t xml:space="preserve"> as part of the proposal</w:t>
      </w:r>
      <w:r w:rsidR="00537115">
        <w:rPr>
          <w:sz w:val="22"/>
          <w:szCs w:val="22"/>
        </w:rPr>
        <w:t xml:space="preserve"> in the Phase I effort</w:t>
      </w:r>
      <w:r w:rsidRPr="0089032B">
        <w:rPr>
          <w:sz w:val="22"/>
          <w:szCs w:val="22"/>
        </w:rPr>
        <w:t>.  State whether or not the facilities where the proposed work will be performed meet applicable environmental laws and regulations of Federal, state, and local Governments for, but not limited to, the following groupings:  airborne emissions, waterborne effluents, external radiation levels, outdoor noise, solid and bulk waste disposal practices, and handling and storage of toxic and hazardous materials.]</w:t>
      </w:r>
    </w:p>
    <w:p w14:paraId="5A2BB4A5" w14:textId="3BDA2FA5" w:rsidR="00876DB3" w:rsidRPr="0089032B" w:rsidRDefault="00876DB3" w:rsidP="0089032B">
      <w:pPr>
        <w:spacing w:after="0"/>
        <w:ind w:firstLine="0"/>
        <w:rPr>
          <w:sz w:val="22"/>
          <w:szCs w:val="22"/>
        </w:rPr>
      </w:pPr>
    </w:p>
    <w:p w14:paraId="3C629027" w14:textId="64C272FE" w:rsidR="00876DB3" w:rsidRPr="0089032B" w:rsidRDefault="00876DB3" w:rsidP="00876DB3">
      <w:pPr>
        <w:ind w:firstLine="0"/>
        <w:rPr>
          <w:b/>
          <w:sz w:val="22"/>
          <w:szCs w:val="22"/>
        </w:rPr>
      </w:pPr>
      <w:r w:rsidRPr="0089032B">
        <w:rPr>
          <w:b/>
          <w:sz w:val="22"/>
          <w:szCs w:val="22"/>
        </w:rPr>
        <w:t>5.0</w:t>
      </w:r>
      <w:r w:rsidRPr="0089032B">
        <w:rPr>
          <w:b/>
          <w:sz w:val="22"/>
          <w:szCs w:val="22"/>
        </w:rPr>
        <w:tab/>
        <w:t>Letters of Support</w:t>
      </w:r>
    </w:p>
    <w:p w14:paraId="5BF693C0" w14:textId="1B71848C" w:rsidR="00876DB3" w:rsidRDefault="00876DB3" w:rsidP="00876DB3">
      <w:pPr>
        <w:ind w:firstLine="0"/>
        <w:rPr>
          <w:sz w:val="22"/>
          <w:szCs w:val="22"/>
        </w:rPr>
      </w:pPr>
      <w:r w:rsidRPr="0089032B">
        <w:rPr>
          <w:sz w:val="22"/>
          <w:szCs w:val="22"/>
        </w:rPr>
        <w:t>[Letters of support may be included in the technical volume (Volume 2) within the 10-page limit</w:t>
      </w:r>
      <w:r w:rsidR="00EE4F42" w:rsidRPr="0089032B">
        <w:rPr>
          <w:sz w:val="22"/>
          <w:szCs w:val="22"/>
        </w:rPr>
        <w:t xml:space="preserve"> and must be sized </w:t>
      </w:r>
      <w:r w:rsidRPr="0089032B">
        <w:rPr>
          <w:sz w:val="22"/>
          <w:szCs w:val="22"/>
        </w:rPr>
        <w:t>so they are legible</w:t>
      </w:r>
      <w:r w:rsidR="008C06A1">
        <w:rPr>
          <w:sz w:val="22"/>
          <w:szCs w:val="22"/>
        </w:rPr>
        <w:t>.  L</w:t>
      </w:r>
      <w:r w:rsidRPr="0089032B">
        <w:rPr>
          <w:sz w:val="22"/>
          <w:szCs w:val="22"/>
        </w:rPr>
        <w:t xml:space="preserve">etters </w:t>
      </w:r>
      <w:r w:rsidR="0045368E">
        <w:rPr>
          <w:sz w:val="22"/>
          <w:szCs w:val="22"/>
        </w:rPr>
        <w:t xml:space="preserve">of support are </w:t>
      </w:r>
      <w:r w:rsidR="009301BA">
        <w:rPr>
          <w:sz w:val="22"/>
          <w:szCs w:val="22"/>
        </w:rPr>
        <w:t>NOT required</w:t>
      </w:r>
      <w:r w:rsidRPr="0089032B">
        <w:rPr>
          <w:sz w:val="22"/>
          <w:szCs w:val="22"/>
        </w:rPr>
        <w:t>.]</w:t>
      </w:r>
    </w:p>
    <w:p w14:paraId="59EC5D5E" w14:textId="6B5A2E58" w:rsidR="00463630" w:rsidRPr="009301BA" w:rsidRDefault="00463630" w:rsidP="00EF4F0A">
      <w:pPr>
        <w:ind w:firstLine="0"/>
        <w:rPr>
          <w:sz w:val="22"/>
          <w:szCs w:val="22"/>
        </w:rPr>
      </w:pPr>
    </w:p>
    <w:sectPr w:rsidR="00463630" w:rsidRPr="009301BA" w:rsidSect="003F160E">
      <w:headerReference w:type="default" r:id="rId13"/>
      <w:footerReference w:type="default" r:id="rId14"/>
      <w:pgSz w:w="12240" w:h="15840"/>
      <w:pgMar w:top="1440" w:right="1440" w:bottom="1440" w:left="1440" w:header="360" w:footer="475"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41788A" w14:textId="77777777" w:rsidR="00D36037" w:rsidRDefault="00D36037">
      <w:pPr>
        <w:spacing w:after="0"/>
      </w:pPr>
      <w:r>
        <w:separator/>
      </w:r>
    </w:p>
  </w:endnote>
  <w:endnote w:type="continuationSeparator" w:id="0">
    <w:p w14:paraId="6340A468" w14:textId="77777777" w:rsidR="00D36037" w:rsidRDefault="00D360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A6081" w14:textId="60F0BC8D" w:rsidR="00BA19E9" w:rsidRDefault="00464796" w:rsidP="00D86E30">
    <w:pPr>
      <w:ind w:firstLine="0"/>
      <w:jc w:val="center"/>
      <w:rPr>
        <w:sz w:val="20"/>
      </w:rPr>
    </w:pPr>
    <w:r>
      <w:rPr>
        <w:sz w:val="20"/>
      </w:rPr>
      <w:t xml:space="preserve">Instructions - </w:t>
    </w:r>
    <w:r w:rsidR="00BA19E9" w:rsidRPr="002853B3">
      <w:rPr>
        <w:sz w:val="20"/>
      </w:rPr>
      <w:t xml:space="preserve">Page </w:t>
    </w:r>
    <w:r w:rsidR="00BA19E9">
      <w:rPr>
        <w:rStyle w:val="PageNumber"/>
        <w:sz w:val="20"/>
      </w:rPr>
      <w:fldChar w:fldCharType="begin"/>
    </w:r>
    <w:r w:rsidR="00BA19E9">
      <w:rPr>
        <w:rStyle w:val="PageNumber"/>
        <w:sz w:val="20"/>
      </w:rPr>
      <w:instrText xml:space="preserve"> PAGE </w:instrText>
    </w:r>
    <w:r w:rsidR="00BA19E9">
      <w:rPr>
        <w:rStyle w:val="PageNumber"/>
        <w:sz w:val="20"/>
      </w:rPr>
      <w:fldChar w:fldCharType="separate"/>
    </w:r>
    <w:r w:rsidR="009E2F49">
      <w:rPr>
        <w:rStyle w:val="PageNumber"/>
        <w:noProof/>
        <w:sz w:val="20"/>
      </w:rPr>
      <w:t>2</w:t>
    </w:r>
    <w:r w:rsidR="00BA19E9">
      <w:rPr>
        <w:rStyle w:val="PageNumber"/>
        <w:sz w:val="20"/>
      </w:rPr>
      <w:fldChar w:fldCharType="end"/>
    </w:r>
    <w:r>
      <w:rPr>
        <w:rStyle w:val="PageNumber"/>
        <w:sz w:val="20"/>
      </w:rPr>
      <w:t xml:space="preserve"> of </w:t>
    </w:r>
    <w:r w:rsidR="00473360">
      <w:rPr>
        <w:rStyle w:val="PageNumber"/>
        <w:sz w:val="20"/>
      </w:rPr>
      <w: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62046" w14:textId="2CDE678A" w:rsidR="004640DB" w:rsidRPr="0089174C" w:rsidRDefault="004640DB" w:rsidP="0089174C">
    <w:pPr>
      <w:pStyle w:val="Footer"/>
      <w:tabs>
        <w:tab w:val="clear" w:pos="8640"/>
      </w:tabs>
      <w:ind w:firstLine="0"/>
      <w:jc w:val="center"/>
      <w:rPr>
        <w:sz w:val="20"/>
        <w:szCs w:val="20"/>
      </w:rPr>
    </w:pPr>
    <w:r w:rsidRPr="0089174C">
      <w:rPr>
        <w:sz w:val="20"/>
        <w:szCs w:val="20"/>
        <w:lang w:val="en-US"/>
      </w:rPr>
      <w:t xml:space="preserve">Instructions - </w:t>
    </w:r>
    <w:sdt>
      <w:sdtPr>
        <w:rPr>
          <w:sz w:val="20"/>
          <w:szCs w:val="20"/>
        </w:rPr>
        <w:id w:val="-767626629"/>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r w:rsidRPr="0089174C">
              <w:rPr>
                <w:sz w:val="20"/>
                <w:szCs w:val="20"/>
              </w:rPr>
              <w:t xml:space="preserve">Page </w:t>
            </w:r>
            <w:r w:rsidRPr="0089174C">
              <w:rPr>
                <w:bCs/>
                <w:sz w:val="20"/>
                <w:szCs w:val="20"/>
              </w:rPr>
              <w:fldChar w:fldCharType="begin"/>
            </w:r>
            <w:r w:rsidRPr="0089174C">
              <w:rPr>
                <w:bCs/>
                <w:sz w:val="20"/>
                <w:szCs w:val="20"/>
              </w:rPr>
              <w:instrText xml:space="preserve"> PAGE </w:instrText>
            </w:r>
            <w:r w:rsidRPr="0089174C">
              <w:rPr>
                <w:bCs/>
                <w:sz w:val="20"/>
                <w:szCs w:val="20"/>
              </w:rPr>
              <w:fldChar w:fldCharType="separate"/>
            </w:r>
            <w:r w:rsidR="009E2F49">
              <w:rPr>
                <w:bCs/>
                <w:noProof/>
                <w:sz w:val="20"/>
                <w:szCs w:val="20"/>
              </w:rPr>
              <w:t>1</w:t>
            </w:r>
            <w:r w:rsidRPr="0089174C">
              <w:rPr>
                <w:bCs/>
                <w:sz w:val="20"/>
                <w:szCs w:val="20"/>
              </w:rPr>
              <w:fldChar w:fldCharType="end"/>
            </w:r>
            <w:r w:rsidRPr="0089174C">
              <w:rPr>
                <w:sz w:val="20"/>
                <w:szCs w:val="20"/>
              </w:rPr>
              <w:t xml:space="preserve"> of </w:t>
            </w:r>
            <w:r w:rsidR="00473360" w:rsidRPr="0089174C">
              <w:rPr>
                <w:bCs/>
                <w:sz w:val="20"/>
                <w:szCs w:val="20"/>
                <w:lang w:val="en-US"/>
              </w:rPr>
              <w:t>2</w:t>
            </w:r>
          </w:sdtContent>
        </w:sdt>
      </w:sdtContent>
    </w:sdt>
  </w:p>
  <w:p w14:paraId="1F555AB7" w14:textId="77777777" w:rsidR="004640DB" w:rsidRDefault="004640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4BCD9" w14:textId="77777777" w:rsidR="0095730D" w:rsidRPr="001B7D22" w:rsidRDefault="0095730D" w:rsidP="0089174C">
    <w:pPr>
      <w:pStyle w:val="Footer"/>
      <w:tabs>
        <w:tab w:val="clear" w:pos="8640"/>
      </w:tabs>
      <w:spacing w:after="0"/>
      <w:ind w:firstLine="0"/>
      <w:jc w:val="center"/>
      <w:rPr>
        <w:sz w:val="20"/>
        <w:szCs w:val="20"/>
        <w:lang w:val="en-US"/>
      </w:rPr>
    </w:pPr>
    <w:r>
      <w:rPr>
        <w:sz w:val="20"/>
        <w:szCs w:val="20"/>
        <w:lang w:val="en-US"/>
      </w:rPr>
      <w:t xml:space="preserve">[Remove this statement if not applicable.] </w:t>
    </w:r>
    <w:r w:rsidRPr="001B7D22">
      <w:rPr>
        <w:rFonts w:eastAsia="Arial Unicode MS"/>
        <w:sz w:val="20"/>
        <w:szCs w:val="20"/>
      </w:rPr>
      <w:t>Use or disclosure of data contained on this page is subject to the restriction on the first page of this volume</w:t>
    </w:r>
    <w:r>
      <w:rPr>
        <w:rFonts w:eastAsia="Arial Unicode MS"/>
        <w:sz w:val="20"/>
        <w:szCs w:val="20"/>
        <w:lang w:val="en-US"/>
      </w:rPr>
      <w:t>.</w:t>
    </w:r>
  </w:p>
  <w:p w14:paraId="348CFCF2" w14:textId="622E5C89" w:rsidR="006067BC" w:rsidRPr="0089174C" w:rsidRDefault="0095730D" w:rsidP="0089174C">
    <w:pPr>
      <w:pStyle w:val="Footer"/>
      <w:tabs>
        <w:tab w:val="clear" w:pos="8640"/>
      </w:tabs>
      <w:ind w:firstLine="0"/>
      <w:rPr>
        <w:sz w:val="20"/>
        <w:szCs w:val="20"/>
      </w:rPr>
    </w:pPr>
    <w:r>
      <w:tab/>
    </w:r>
    <w:sdt>
      <w:sdtPr>
        <w:rPr>
          <w:sz w:val="20"/>
          <w:szCs w:val="20"/>
        </w:rPr>
        <w:id w:val="-1535413578"/>
        <w:docPartObj>
          <w:docPartGallery w:val="Page Numbers (Bottom of Page)"/>
          <w:docPartUnique/>
        </w:docPartObj>
      </w:sdtPr>
      <w:sdtEndPr/>
      <w:sdtContent>
        <w:sdt>
          <w:sdtPr>
            <w:rPr>
              <w:sz w:val="20"/>
              <w:szCs w:val="20"/>
            </w:rPr>
            <w:id w:val="-1705238520"/>
            <w:docPartObj>
              <w:docPartGallery w:val="Page Numbers (Top of Page)"/>
              <w:docPartUnique/>
            </w:docPartObj>
          </w:sdtPr>
          <w:sdtEndPr/>
          <w:sdtContent>
            <w:r w:rsidRPr="0095730D">
              <w:rPr>
                <w:sz w:val="20"/>
                <w:szCs w:val="20"/>
              </w:rPr>
              <w:t xml:space="preserve">Page </w:t>
            </w:r>
            <w:r w:rsidRPr="0095730D">
              <w:rPr>
                <w:b/>
                <w:bCs/>
                <w:sz w:val="20"/>
                <w:szCs w:val="20"/>
              </w:rPr>
              <w:fldChar w:fldCharType="begin"/>
            </w:r>
            <w:r w:rsidRPr="0095730D">
              <w:rPr>
                <w:b/>
                <w:bCs/>
                <w:sz w:val="20"/>
                <w:szCs w:val="20"/>
              </w:rPr>
              <w:instrText xml:space="preserve"> PAGE </w:instrText>
            </w:r>
            <w:r w:rsidRPr="0095730D">
              <w:rPr>
                <w:b/>
                <w:bCs/>
                <w:sz w:val="20"/>
                <w:szCs w:val="20"/>
              </w:rPr>
              <w:fldChar w:fldCharType="separate"/>
            </w:r>
            <w:r w:rsidR="009E2F49">
              <w:rPr>
                <w:b/>
                <w:bCs/>
                <w:noProof/>
                <w:sz w:val="20"/>
                <w:szCs w:val="20"/>
              </w:rPr>
              <w:t>3</w:t>
            </w:r>
            <w:r w:rsidRPr="0095730D">
              <w:rPr>
                <w:b/>
                <w:bCs/>
                <w:sz w:val="20"/>
                <w:szCs w:val="20"/>
              </w:rPr>
              <w:fldChar w:fldCharType="end"/>
            </w:r>
            <w:r w:rsidRPr="0095730D">
              <w:rPr>
                <w:sz w:val="20"/>
                <w:szCs w:val="20"/>
              </w:rPr>
              <w:t xml:space="preserve"> of </w:t>
            </w:r>
            <w:r w:rsidRPr="0095730D">
              <w:rPr>
                <w:b/>
                <w:bCs/>
                <w:sz w:val="20"/>
                <w:szCs w:val="20"/>
              </w:rPr>
              <w:fldChar w:fldCharType="begin"/>
            </w:r>
            <w:r w:rsidRPr="0095730D">
              <w:rPr>
                <w:b/>
                <w:bCs/>
                <w:sz w:val="20"/>
                <w:szCs w:val="20"/>
              </w:rPr>
              <w:instrText xml:space="preserve"> NUMPAGES  </w:instrText>
            </w:r>
            <w:r w:rsidRPr="0095730D">
              <w:rPr>
                <w:b/>
                <w:bCs/>
                <w:sz w:val="20"/>
                <w:szCs w:val="20"/>
              </w:rPr>
              <w:fldChar w:fldCharType="separate"/>
            </w:r>
            <w:r w:rsidR="009E2F49">
              <w:rPr>
                <w:b/>
                <w:bCs/>
                <w:noProof/>
                <w:sz w:val="20"/>
                <w:szCs w:val="20"/>
              </w:rPr>
              <w:t>5</w:t>
            </w:r>
            <w:r w:rsidRPr="0095730D">
              <w:rPr>
                <w:b/>
                <w:bCs/>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DAEEAC" w14:textId="77777777" w:rsidR="00D36037" w:rsidRDefault="00D36037">
      <w:pPr>
        <w:spacing w:after="0"/>
      </w:pPr>
      <w:r>
        <w:separator/>
      </w:r>
    </w:p>
  </w:footnote>
  <w:footnote w:type="continuationSeparator" w:id="0">
    <w:p w14:paraId="19A98FCB" w14:textId="77777777" w:rsidR="00D36037" w:rsidRDefault="00D3603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4691B" w14:textId="77777777" w:rsidR="00220A5D" w:rsidRDefault="00220A5D">
    <w:pPr>
      <w:tabs>
        <w:tab w:val="right" w:pos="9360"/>
      </w:tabs>
      <w:ind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AD18C" w14:textId="77777777" w:rsidR="00220A5D" w:rsidRDefault="00220A5D">
    <w:pPr>
      <w:tabs>
        <w:tab w:val="right" w:pos="9360"/>
      </w:tabs>
      <w:spacing w:after="0"/>
      <w:ind w:firstLine="0"/>
    </w:pPr>
    <w:r>
      <w:t xml:space="preserve">Proposal Number </w:t>
    </w:r>
    <w:proofErr w:type="gramStart"/>
    <w:r>
      <w:t>N[</w:t>
    </w:r>
    <w:proofErr w:type="gramEnd"/>
    <w:r>
      <w:t>xxx-xxx-</w:t>
    </w:r>
    <w:proofErr w:type="spellStart"/>
    <w:r>
      <w:t>xxxx</w:t>
    </w:r>
    <w:proofErr w:type="spellEnd"/>
    <w:r>
      <w:t>]</w:t>
    </w:r>
    <w:r>
      <w:tab/>
      <w:t>[Firm Name]</w:t>
    </w:r>
  </w:p>
  <w:p w14:paraId="0B859F16" w14:textId="77777777" w:rsidR="00220A5D" w:rsidRDefault="00220A5D">
    <w:pPr>
      <w:tabs>
        <w:tab w:val="right" w:pos="9360"/>
      </w:tabs>
      <w:ind w:firstLine="0"/>
    </w:pPr>
    <w:r>
      <w:t xml:space="preserve">Topic Number </w:t>
    </w:r>
    <w:proofErr w:type="gramStart"/>
    <w:r>
      <w:t>N[</w:t>
    </w:r>
    <w:proofErr w:type="gramEnd"/>
    <w:r>
      <w:t>xxx-</w:t>
    </w:r>
    <w:proofErr w:type="spellStart"/>
    <w:r>
      <w:t>xxxx</w:t>
    </w:r>
    <w:proofErr w:type="spellEnd"/>
    <w:r>
      <w:t>]</w:t>
    </w:r>
  </w:p>
  <w:p w14:paraId="2034BD73" w14:textId="77777777" w:rsidR="00220A5D" w:rsidRPr="001B7D22" w:rsidRDefault="00220A5D">
    <w:pPr>
      <w:tabs>
        <w:tab w:val="right" w:pos="9360"/>
      </w:tabs>
      <w:ind w:firstLine="0"/>
      <w:rPr>
        <w:sz w:val="2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15261A0"/>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36444E5A"/>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93AE1AB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0090DE20"/>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79009B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EE76D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2A6D1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BCA11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C6A1C7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82E7C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6C0244"/>
    <w:multiLevelType w:val="multilevel"/>
    <w:tmpl w:val="5BB2128C"/>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06117B3A"/>
    <w:multiLevelType w:val="hybridMultilevel"/>
    <w:tmpl w:val="8CF62000"/>
    <w:lvl w:ilvl="0" w:tplc="3B907E2C">
      <w:start w:val="1"/>
      <w:numFmt w:val="lowerLetter"/>
      <w:lvlText w:val="(%1)"/>
      <w:lvlJc w:val="left"/>
      <w:pPr>
        <w:ind w:left="720" w:hanging="360"/>
      </w:pPr>
      <w:rPr>
        <w:rFonts w:hint="default"/>
      </w:rPr>
    </w:lvl>
    <w:lvl w:ilvl="1" w:tplc="F8EE60DA" w:tentative="1">
      <w:start w:val="1"/>
      <w:numFmt w:val="lowerLetter"/>
      <w:lvlText w:val="%2."/>
      <w:lvlJc w:val="left"/>
      <w:pPr>
        <w:ind w:left="1440" w:hanging="360"/>
      </w:pPr>
    </w:lvl>
    <w:lvl w:ilvl="2" w:tplc="20C0BADE" w:tentative="1">
      <w:start w:val="1"/>
      <w:numFmt w:val="lowerRoman"/>
      <w:lvlText w:val="%3."/>
      <w:lvlJc w:val="right"/>
      <w:pPr>
        <w:ind w:left="2160" w:hanging="180"/>
      </w:pPr>
    </w:lvl>
    <w:lvl w:ilvl="3" w:tplc="7C50A11C" w:tentative="1">
      <w:start w:val="1"/>
      <w:numFmt w:val="decimal"/>
      <w:lvlText w:val="%4."/>
      <w:lvlJc w:val="left"/>
      <w:pPr>
        <w:ind w:left="2880" w:hanging="360"/>
      </w:pPr>
    </w:lvl>
    <w:lvl w:ilvl="4" w:tplc="1AB28CFA" w:tentative="1">
      <w:start w:val="1"/>
      <w:numFmt w:val="lowerLetter"/>
      <w:lvlText w:val="%5."/>
      <w:lvlJc w:val="left"/>
      <w:pPr>
        <w:ind w:left="3600" w:hanging="360"/>
      </w:pPr>
    </w:lvl>
    <w:lvl w:ilvl="5" w:tplc="E8386D20" w:tentative="1">
      <w:start w:val="1"/>
      <w:numFmt w:val="lowerRoman"/>
      <w:lvlText w:val="%6."/>
      <w:lvlJc w:val="right"/>
      <w:pPr>
        <w:ind w:left="4320" w:hanging="180"/>
      </w:pPr>
    </w:lvl>
    <w:lvl w:ilvl="6" w:tplc="D8446214" w:tentative="1">
      <w:start w:val="1"/>
      <w:numFmt w:val="decimal"/>
      <w:lvlText w:val="%7."/>
      <w:lvlJc w:val="left"/>
      <w:pPr>
        <w:ind w:left="5040" w:hanging="360"/>
      </w:pPr>
    </w:lvl>
    <w:lvl w:ilvl="7" w:tplc="F5507FC4" w:tentative="1">
      <w:start w:val="1"/>
      <w:numFmt w:val="lowerLetter"/>
      <w:lvlText w:val="%8."/>
      <w:lvlJc w:val="left"/>
      <w:pPr>
        <w:ind w:left="5760" w:hanging="360"/>
      </w:pPr>
    </w:lvl>
    <w:lvl w:ilvl="8" w:tplc="F20EAAEC" w:tentative="1">
      <w:start w:val="1"/>
      <w:numFmt w:val="lowerRoman"/>
      <w:lvlText w:val="%9."/>
      <w:lvlJc w:val="right"/>
      <w:pPr>
        <w:ind w:left="6480" w:hanging="180"/>
      </w:pPr>
    </w:lvl>
  </w:abstractNum>
  <w:abstractNum w:abstractNumId="12" w15:restartNumberingAfterBreak="0">
    <w:nsid w:val="08141544"/>
    <w:multiLevelType w:val="hybridMultilevel"/>
    <w:tmpl w:val="EA242632"/>
    <w:lvl w:ilvl="0" w:tplc="6780393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EF6A0E"/>
    <w:multiLevelType w:val="hybridMultilevel"/>
    <w:tmpl w:val="C2ACC03E"/>
    <w:lvl w:ilvl="0" w:tplc="51B88704">
      <w:start w:val="1"/>
      <w:numFmt w:val="bullet"/>
      <w:lvlText w:val=""/>
      <w:lvlJc w:val="left"/>
      <w:pPr>
        <w:ind w:left="1440" w:hanging="360"/>
      </w:pPr>
      <w:rPr>
        <w:rFonts w:ascii="Symbol" w:hAnsi="Symbol" w:hint="default"/>
        <w:sz w:val="16"/>
      </w:rPr>
    </w:lvl>
    <w:lvl w:ilvl="1" w:tplc="46BE6238">
      <w:start w:val="1"/>
      <w:numFmt w:val="bullet"/>
      <w:lvlText w:val="o"/>
      <w:lvlJc w:val="left"/>
      <w:pPr>
        <w:ind w:left="2160" w:hanging="360"/>
      </w:pPr>
      <w:rPr>
        <w:rFonts w:ascii="Courier New" w:hAnsi="Courier New" w:cs="Courier New" w:hint="default"/>
      </w:rPr>
    </w:lvl>
    <w:lvl w:ilvl="2" w:tplc="7F44F186">
      <w:start w:val="1"/>
      <w:numFmt w:val="bullet"/>
      <w:lvlText w:val=""/>
      <w:lvlJc w:val="left"/>
      <w:pPr>
        <w:ind w:left="2880" w:hanging="360"/>
      </w:pPr>
      <w:rPr>
        <w:rFonts w:ascii="Wingdings" w:hAnsi="Wingdings" w:hint="default"/>
      </w:rPr>
    </w:lvl>
    <w:lvl w:ilvl="3" w:tplc="5814902A" w:tentative="1">
      <w:start w:val="1"/>
      <w:numFmt w:val="bullet"/>
      <w:lvlText w:val=""/>
      <w:lvlJc w:val="left"/>
      <w:pPr>
        <w:ind w:left="3600" w:hanging="360"/>
      </w:pPr>
      <w:rPr>
        <w:rFonts w:ascii="Symbol" w:hAnsi="Symbol" w:hint="default"/>
      </w:rPr>
    </w:lvl>
    <w:lvl w:ilvl="4" w:tplc="256852C6" w:tentative="1">
      <w:start w:val="1"/>
      <w:numFmt w:val="bullet"/>
      <w:lvlText w:val="o"/>
      <w:lvlJc w:val="left"/>
      <w:pPr>
        <w:ind w:left="4320" w:hanging="360"/>
      </w:pPr>
      <w:rPr>
        <w:rFonts w:ascii="Courier New" w:hAnsi="Courier New" w:cs="Courier New" w:hint="default"/>
      </w:rPr>
    </w:lvl>
    <w:lvl w:ilvl="5" w:tplc="F7CC1678" w:tentative="1">
      <w:start w:val="1"/>
      <w:numFmt w:val="bullet"/>
      <w:lvlText w:val=""/>
      <w:lvlJc w:val="left"/>
      <w:pPr>
        <w:ind w:left="5040" w:hanging="360"/>
      </w:pPr>
      <w:rPr>
        <w:rFonts w:ascii="Wingdings" w:hAnsi="Wingdings" w:hint="default"/>
      </w:rPr>
    </w:lvl>
    <w:lvl w:ilvl="6" w:tplc="53F41500" w:tentative="1">
      <w:start w:val="1"/>
      <w:numFmt w:val="bullet"/>
      <w:lvlText w:val=""/>
      <w:lvlJc w:val="left"/>
      <w:pPr>
        <w:ind w:left="5760" w:hanging="360"/>
      </w:pPr>
      <w:rPr>
        <w:rFonts w:ascii="Symbol" w:hAnsi="Symbol" w:hint="default"/>
      </w:rPr>
    </w:lvl>
    <w:lvl w:ilvl="7" w:tplc="1B063E64" w:tentative="1">
      <w:start w:val="1"/>
      <w:numFmt w:val="bullet"/>
      <w:lvlText w:val="o"/>
      <w:lvlJc w:val="left"/>
      <w:pPr>
        <w:ind w:left="6480" w:hanging="360"/>
      </w:pPr>
      <w:rPr>
        <w:rFonts w:ascii="Courier New" w:hAnsi="Courier New" w:cs="Courier New" w:hint="default"/>
      </w:rPr>
    </w:lvl>
    <w:lvl w:ilvl="8" w:tplc="13B8C6A8" w:tentative="1">
      <w:start w:val="1"/>
      <w:numFmt w:val="bullet"/>
      <w:lvlText w:val=""/>
      <w:lvlJc w:val="left"/>
      <w:pPr>
        <w:ind w:left="7200" w:hanging="360"/>
      </w:pPr>
      <w:rPr>
        <w:rFonts w:ascii="Wingdings" w:hAnsi="Wingdings" w:hint="default"/>
      </w:rPr>
    </w:lvl>
  </w:abstractNum>
  <w:abstractNum w:abstractNumId="14" w15:restartNumberingAfterBreak="0">
    <w:nsid w:val="0D175270"/>
    <w:multiLevelType w:val="hybridMultilevel"/>
    <w:tmpl w:val="4B789860"/>
    <w:lvl w:ilvl="0" w:tplc="2B9C75FA">
      <w:start w:val="4"/>
      <w:numFmt w:val="upperRoman"/>
      <w:lvlText w:val="%1."/>
      <w:lvlJc w:val="right"/>
      <w:pPr>
        <w:tabs>
          <w:tab w:val="num" w:pos="360"/>
        </w:tabs>
        <w:ind w:left="360" w:hanging="360"/>
      </w:pPr>
      <w:rPr>
        <w:rFonts w:cs="Times New Roman" w:hint="default"/>
      </w:rPr>
    </w:lvl>
    <w:lvl w:ilvl="1" w:tplc="6106C184">
      <w:start w:val="1"/>
      <w:numFmt w:val="lowerLetter"/>
      <w:lvlText w:val="%2."/>
      <w:lvlJc w:val="left"/>
      <w:pPr>
        <w:ind w:left="1080" w:hanging="360"/>
      </w:pPr>
      <w:rPr>
        <w:rFonts w:cs="Times New Roman"/>
      </w:rPr>
    </w:lvl>
    <w:lvl w:ilvl="2" w:tplc="5718AF74">
      <w:start w:val="1"/>
      <w:numFmt w:val="lowerRoman"/>
      <w:lvlText w:val="%3."/>
      <w:lvlJc w:val="right"/>
      <w:pPr>
        <w:ind w:left="1800" w:hanging="180"/>
      </w:pPr>
      <w:rPr>
        <w:rFonts w:cs="Times New Roman"/>
      </w:rPr>
    </w:lvl>
    <w:lvl w:ilvl="3" w:tplc="667E7AEE">
      <w:start w:val="1"/>
      <w:numFmt w:val="decimal"/>
      <w:lvlText w:val="%4."/>
      <w:lvlJc w:val="left"/>
      <w:pPr>
        <w:ind w:left="2520" w:hanging="360"/>
      </w:pPr>
      <w:rPr>
        <w:rFonts w:cs="Times New Roman"/>
      </w:rPr>
    </w:lvl>
    <w:lvl w:ilvl="4" w:tplc="58FE9B60">
      <w:start w:val="1"/>
      <w:numFmt w:val="lowerLetter"/>
      <w:lvlText w:val="%5."/>
      <w:lvlJc w:val="left"/>
      <w:pPr>
        <w:ind w:left="3240" w:hanging="360"/>
      </w:pPr>
      <w:rPr>
        <w:rFonts w:cs="Times New Roman"/>
      </w:rPr>
    </w:lvl>
    <w:lvl w:ilvl="5" w:tplc="292AB4D8">
      <w:start w:val="1"/>
      <w:numFmt w:val="lowerRoman"/>
      <w:lvlText w:val="%6."/>
      <w:lvlJc w:val="right"/>
      <w:pPr>
        <w:ind w:left="3960" w:hanging="180"/>
      </w:pPr>
      <w:rPr>
        <w:rFonts w:cs="Times New Roman"/>
      </w:rPr>
    </w:lvl>
    <w:lvl w:ilvl="6" w:tplc="6362152C">
      <w:start w:val="1"/>
      <w:numFmt w:val="decimal"/>
      <w:lvlText w:val="%7."/>
      <w:lvlJc w:val="left"/>
      <w:pPr>
        <w:ind w:left="4680" w:hanging="360"/>
      </w:pPr>
      <w:rPr>
        <w:rFonts w:cs="Times New Roman"/>
      </w:rPr>
    </w:lvl>
    <w:lvl w:ilvl="7" w:tplc="981845D0">
      <w:start w:val="1"/>
      <w:numFmt w:val="lowerLetter"/>
      <w:lvlText w:val="%8."/>
      <w:lvlJc w:val="left"/>
      <w:pPr>
        <w:ind w:left="5400" w:hanging="360"/>
      </w:pPr>
      <w:rPr>
        <w:rFonts w:cs="Times New Roman"/>
      </w:rPr>
    </w:lvl>
    <w:lvl w:ilvl="8" w:tplc="CE70329E">
      <w:start w:val="1"/>
      <w:numFmt w:val="lowerRoman"/>
      <w:lvlText w:val="%9."/>
      <w:lvlJc w:val="right"/>
      <w:pPr>
        <w:ind w:left="6120" w:hanging="180"/>
      </w:pPr>
      <w:rPr>
        <w:rFonts w:cs="Times New Roman"/>
      </w:rPr>
    </w:lvl>
  </w:abstractNum>
  <w:abstractNum w:abstractNumId="15" w15:restartNumberingAfterBreak="0">
    <w:nsid w:val="107922E1"/>
    <w:multiLevelType w:val="hybridMultilevel"/>
    <w:tmpl w:val="B95686CC"/>
    <w:lvl w:ilvl="0" w:tplc="98AA2372">
      <w:start w:val="3"/>
      <w:numFmt w:val="upperRoman"/>
      <w:lvlText w:val="%1."/>
      <w:lvlJc w:val="right"/>
      <w:pPr>
        <w:tabs>
          <w:tab w:val="num" w:pos="360"/>
        </w:tabs>
        <w:ind w:left="360" w:hanging="360"/>
      </w:pPr>
      <w:rPr>
        <w:rFonts w:cs="Times New Roman" w:hint="default"/>
      </w:rPr>
    </w:lvl>
    <w:lvl w:ilvl="1" w:tplc="2EC49DDA" w:tentative="1">
      <w:start w:val="1"/>
      <w:numFmt w:val="lowerLetter"/>
      <w:lvlText w:val="%2."/>
      <w:lvlJc w:val="left"/>
      <w:pPr>
        <w:tabs>
          <w:tab w:val="num" w:pos="1440"/>
        </w:tabs>
        <w:ind w:left="1440" w:hanging="360"/>
      </w:pPr>
      <w:rPr>
        <w:rFonts w:cs="Times New Roman"/>
      </w:rPr>
    </w:lvl>
    <w:lvl w:ilvl="2" w:tplc="5AF25910" w:tentative="1">
      <w:start w:val="1"/>
      <w:numFmt w:val="lowerRoman"/>
      <w:lvlText w:val="%3."/>
      <w:lvlJc w:val="right"/>
      <w:pPr>
        <w:tabs>
          <w:tab w:val="num" w:pos="2160"/>
        </w:tabs>
        <w:ind w:left="2160" w:hanging="180"/>
      </w:pPr>
      <w:rPr>
        <w:rFonts w:cs="Times New Roman"/>
      </w:rPr>
    </w:lvl>
    <w:lvl w:ilvl="3" w:tplc="3B8E3714" w:tentative="1">
      <w:start w:val="1"/>
      <w:numFmt w:val="decimal"/>
      <w:lvlText w:val="%4."/>
      <w:lvlJc w:val="left"/>
      <w:pPr>
        <w:tabs>
          <w:tab w:val="num" w:pos="2880"/>
        </w:tabs>
        <w:ind w:left="2880" w:hanging="360"/>
      </w:pPr>
      <w:rPr>
        <w:rFonts w:cs="Times New Roman"/>
      </w:rPr>
    </w:lvl>
    <w:lvl w:ilvl="4" w:tplc="7F64917A" w:tentative="1">
      <w:start w:val="1"/>
      <w:numFmt w:val="lowerLetter"/>
      <w:lvlText w:val="%5."/>
      <w:lvlJc w:val="left"/>
      <w:pPr>
        <w:tabs>
          <w:tab w:val="num" w:pos="3600"/>
        </w:tabs>
        <w:ind w:left="3600" w:hanging="360"/>
      </w:pPr>
      <w:rPr>
        <w:rFonts w:cs="Times New Roman"/>
      </w:rPr>
    </w:lvl>
    <w:lvl w:ilvl="5" w:tplc="6A48C172" w:tentative="1">
      <w:start w:val="1"/>
      <w:numFmt w:val="lowerRoman"/>
      <w:lvlText w:val="%6."/>
      <w:lvlJc w:val="right"/>
      <w:pPr>
        <w:tabs>
          <w:tab w:val="num" w:pos="4320"/>
        </w:tabs>
        <w:ind w:left="4320" w:hanging="180"/>
      </w:pPr>
      <w:rPr>
        <w:rFonts w:cs="Times New Roman"/>
      </w:rPr>
    </w:lvl>
    <w:lvl w:ilvl="6" w:tplc="E1F4EF96" w:tentative="1">
      <w:start w:val="1"/>
      <w:numFmt w:val="decimal"/>
      <w:lvlText w:val="%7."/>
      <w:lvlJc w:val="left"/>
      <w:pPr>
        <w:tabs>
          <w:tab w:val="num" w:pos="5040"/>
        </w:tabs>
        <w:ind w:left="5040" w:hanging="360"/>
      </w:pPr>
      <w:rPr>
        <w:rFonts w:cs="Times New Roman"/>
      </w:rPr>
    </w:lvl>
    <w:lvl w:ilvl="7" w:tplc="0EE02792" w:tentative="1">
      <w:start w:val="1"/>
      <w:numFmt w:val="lowerLetter"/>
      <w:lvlText w:val="%8."/>
      <w:lvlJc w:val="left"/>
      <w:pPr>
        <w:tabs>
          <w:tab w:val="num" w:pos="5760"/>
        </w:tabs>
        <w:ind w:left="5760" w:hanging="360"/>
      </w:pPr>
      <w:rPr>
        <w:rFonts w:cs="Times New Roman"/>
      </w:rPr>
    </w:lvl>
    <w:lvl w:ilvl="8" w:tplc="8752E840" w:tentative="1">
      <w:start w:val="1"/>
      <w:numFmt w:val="lowerRoman"/>
      <w:lvlText w:val="%9."/>
      <w:lvlJc w:val="right"/>
      <w:pPr>
        <w:tabs>
          <w:tab w:val="num" w:pos="6480"/>
        </w:tabs>
        <w:ind w:left="6480" w:hanging="180"/>
      </w:pPr>
      <w:rPr>
        <w:rFonts w:cs="Times New Roman"/>
      </w:rPr>
    </w:lvl>
  </w:abstractNum>
  <w:abstractNum w:abstractNumId="16" w15:restartNumberingAfterBreak="0">
    <w:nsid w:val="14B22BCF"/>
    <w:multiLevelType w:val="hybridMultilevel"/>
    <w:tmpl w:val="FD8EE4DC"/>
    <w:lvl w:ilvl="0" w:tplc="6F40558A">
      <w:start w:val="1"/>
      <w:numFmt w:val="decimal"/>
      <w:lvlText w:val="%1."/>
      <w:lvlJc w:val="left"/>
      <w:pPr>
        <w:tabs>
          <w:tab w:val="num" w:pos="360"/>
        </w:tabs>
        <w:ind w:left="360" w:hanging="360"/>
      </w:pPr>
      <w:rPr>
        <w:rFonts w:cs="Times New Roman" w:hint="default"/>
        <w:i w:val="0"/>
      </w:rPr>
    </w:lvl>
    <w:lvl w:ilvl="1" w:tplc="5618462A">
      <w:start w:val="1"/>
      <w:numFmt w:val="lowerLetter"/>
      <w:lvlText w:val="%2)"/>
      <w:lvlJc w:val="left"/>
      <w:pPr>
        <w:tabs>
          <w:tab w:val="num" w:pos="1440"/>
        </w:tabs>
        <w:ind w:left="1440" w:hanging="360"/>
      </w:pPr>
      <w:rPr>
        <w:rFonts w:cs="Times New Roman" w:hint="default"/>
      </w:rPr>
    </w:lvl>
    <w:lvl w:ilvl="2" w:tplc="13D40776" w:tentative="1">
      <w:start w:val="1"/>
      <w:numFmt w:val="lowerRoman"/>
      <w:lvlText w:val="%3."/>
      <w:lvlJc w:val="right"/>
      <w:pPr>
        <w:tabs>
          <w:tab w:val="num" w:pos="2160"/>
        </w:tabs>
        <w:ind w:left="2160" w:hanging="180"/>
      </w:pPr>
      <w:rPr>
        <w:rFonts w:cs="Times New Roman"/>
      </w:rPr>
    </w:lvl>
    <w:lvl w:ilvl="3" w:tplc="B8F88212" w:tentative="1">
      <w:start w:val="1"/>
      <w:numFmt w:val="decimal"/>
      <w:lvlText w:val="%4."/>
      <w:lvlJc w:val="left"/>
      <w:pPr>
        <w:tabs>
          <w:tab w:val="num" w:pos="2880"/>
        </w:tabs>
        <w:ind w:left="2880" w:hanging="360"/>
      </w:pPr>
      <w:rPr>
        <w:rFonts w:cs="Times New Roman"/>
      </w:rPr>
    </w:lvl>
    <w:lvl w:ilvl="4" w:tplc="79005D9C" w:tentative="1">
      <w:start w:val="1"/>
      <w:numFmt w:val="lowerLetter"/>
      <w:lvlText w:val="%5."/>
      <w:lvlJc w:val="left"/>
      <w:pPr>
        <w:tabs>
          <w:tab w:val="num" w:pos="3600"/>
        </w:tabs>
        <w:ind w:left="3600" w:hanging="360"/>
      </w:pPr>
      <w:rPr>
        <w:rFonts w:cs="Times New Roman"/>
      </w:rPr>
    </w:lvl>
    <w:lvl w:ilvl="5" w:tplc="A89AAB66" w:tentative="1">
      <w:start w:val="1"/>
      <w:numFmt w:val="lowerRoman"/>
      <w:lvlText w:val="%6."/>
      <w:lvlJc w:val="right"/>
      <w:pPr>
        <w:tabs>
          <w:tab w:val="num" w:pos="4320"/>
        </w:tabs>
        <w:ind w:left="4320" w:hanging="180"/>
      </w:pPr>
      <w:rPr>
        <w:rFonts w:cs="Times New Roman"/>
      </w:rPr>
    </w:lvl>
    <w:lvl w:ilvl="6" w:tplc="FE00023A" w:tentative="1">
      <w:start w:val="1"/>
      <w:numFmt w:val="decimal"/>
      <w:lvlText w:val="%7."/>
      <w:lvlJc w:val="left"/>
      <w:pPr>
        <w:tabs>
          <w:tab w:val="num" w:pos="5040"/>
        </w:tabs>
        <w:ind w:left="5040" w:hanging="360"/>
      </w:pPr>
      <w:rPr>
        <w:rFonts w:cs="Times New Roman"/>
      </w:rPr>
    </w:lvl>
    <w:lvl w:ilvl="7" w:tplc="B148C900" w:tentative="1">
      <w:start w:val="1"/>
      <w:numFmt w:val="lowerLetter"/>
      <w:lvlText w:val="%8."/>
      <w:lvlJc w:val="left"/>
      <w:pPr>
        <w:tabs>
          <w:tab w:val="num" w:pos="5760"/>
        </w:tabs>
        <w:ind w:left="5760" w:hanging="360"/>
      </w:pPr>
      <w:rPr>
        <w:rFonts w:cs="Times New Roman"/>
      </w:rPr>
    </w:lvl>
    <w:lvl w:ilvl="8" w:tplc="B4106178" w:tentative="1">
      <w:start w:val="1"/>
      <w:numFmt w:val="lowerRoman"/>
      <w:lvlText w:val="%9."/>
      <w:lvlJc w:val="right"/>
      <w:pPr>
        <w:tabs>
          <w:tab w:val="num" w:pos="6480"/>
        </w:tabs>
        <w:ind w:left="6480" w:hanging="180"/>
      </w:pPr>
      <w:rPr>
        <w:rFonts w:cs="Times New Roman"/>
      </w:rPr>
    </w:lvl>
  </w:abstractNum>
  <w:abstractNum w:abstractNumId="17" w15:restartNumberingAfterBreak="0">
    <w:nsid w:val="16A86929"/>
    <w:multiLevelType w:val="hybridMultilevel"/>
    <w:tmpl w:val="4118BB26"/>
    <w:lvl w:ilvl="0" w:tplc="031A54D2">
      <w:start w:val="1"/>
      <w:numFmt w:val="upperRoman"/>
      <w:lvlText w:val="%1."/>
      <w:lvlJc w:val="right"/>
      <w:pPr>
        <w:tabs>
          <w:tab w:val="num" w:pos="360"/>
        </w:tabs>
        <w:ind w:left="360" w:hanging="360"/>
      </w:pPr>
      <w:rPr>
        <w:rFonts w:cs="Times New Roman" w:hint="default"/>
      </w:rPr>
    </w:lvl>
    <w:lvl w:ilvl="1" w:tplc="6EC4F00A">
      <w:start w:val="1"/>
      <w:numFmt w:val="decimal"/>
      <w:lvlText w:val="%2."/>
      <w:lvlJc w:val="left"/>
      <w:pPr>
        <w:tabs>
          <w:tab w:val="num" w:pos="360"/>
        </w:tabs>
        <w:ind w:left="360" w:hanging="360"/>
      </w:pPr>
      <w:rPr>
        <w:rFonts w:cs="Times New Roman" w:hint="default"/>
      </w:rPr>
    </w:lvl>
    <w:lvl w:ilvl="2" w:tplc="5AB67F90">
      <w:start w:val="1"/>
      <w:numFmt w:val="lowerRoman"/>
      <w:lvlText w:val="%3."/>
      <w:lvlJc w:val="right"/>
      <w:pPr>
        <w:ind w:left="1980" w:hanging="360"/>
      </w:pPr>
      <w:rPr>
        <w:rFonts w:cs="Times New Roman"/>
      </w:rPr>
    </w:lvl>
    <w:lvl w:ilvl="3" w:tplc="5372D2BC">
      <w:start w:val="1"/>
      <w:numFmt w:val="decimal"/>
      <w:lvlText w:val="%4."/>
      <w:lvlJc w:val="left"/>
      <w:pPr>
        <w:ind w:left="2520" w:hanging="360"/>
      </w:pPr>
      <w:rPr>
        <w:rFonts w:cs="Times New Roman"/>
      </w:rPr>
    </w:lvl>
    <w:lvl w:ilvl="4" w:tplc="2530EE92">
      <w:start w:val="1"/>
      <w:numFmt w:val="lowerLetter"/>
      <w:lvlText w:val="%5."/>
      <w:lvlJc w:val="left"/>
      <w:pPr>
        <w:ind w:left="3240" w:hanging="360"/>
      </w:pPr>
      <w:rPr>
        <w:rFonts w:cs="Times New Roman"/>
      </w:rPr>
    </w:lvl>
    <w:lvl w:ilvl="5" w:tplc="1D42CE58">
      <w:start w:val="1"/>
      <w:numFmt w:val="lowerRoman"/>
      <w:lvlText w:val="%6."/>
      <w:lvlJc w:val="right"/>
      <w:pPr>
        <w:ind w:left="3960" w:hanging="180"/>
      </w:pPr>
      <w:rPr>
        <w:rFonts w:cs="Times New Roman"/>
      </w:rPr>
    </w:lvl>
    <w:lvl w:ilvl="6" w:tplc="A210AFF0">
      <w:start w:val="1"/>
      <w:numFmt w:val="decimal"/>
      <w:lvlText w:val="%7."/>
      <w:lvlJc w:val="left"/>
      <w:pPr>
        <w:ind w:left="4680" w:hanging="360"/>
      </w:pPr>
      <w:rPr>
        <w:rFonts w:cs="Times New Roman"/>
      </w:rPr>
    </w:lvl>
    <w:lvl w:ilvl="7" w:tplc="11E4B8E2">
      <w:start w:val="1"/>
      <w:numFmt w:val="lowerLetter"/>
      <w:lvlText w:val="%8."/>
      <w:lvlJc w:val="left"/>
      <w:pPr>
        <w:ind w:left="5400" w:hanging="360"/>
      </w:pPr>
      <w:rPr>
        <w:rFonts w:cs="Times New Roman"/>
      </w:rPr>
    </w:lvl>
    <w:lvl w:ilvl="8" w:tplc="38F46106">
      <w:start w:val="1"/>
      <w:numFmt w:val="lowerRoman"/>
      <w:lvlText w:val="%9."/>
      <w:lvlJc w:val="right"/>
      <w:pPr>
        <w:ind w:left="6120" w:hanging="180"/>
      </w:pPr>
      <w:rPr>
        <w:rFonts w:cs="Times New Roman"/>
      </w:rPr>
    </w:lvl>
  </w:abstractNum>
  <w:abstractNum w:abstractNumId="18" w15:restartNumberingAfterBreak="0">
    <w:nsid w:val="17DC0AB5"/>
    <w:multiLevelType w:val="multilevel"/>
    <w:tmpl w:val="65B41FC8"/>
    <w:lvl w:ilvl="0">
      <w:start w:val="1"/>
      <w:numFmt w:val="upperRoman"/>
      <w:lvlText w:val="%1."/>
      <w:lvlJc w:val="left"/>
      <w:pPr>
        <w:ind w:left="360" w:hanging="360"/>
      </w:pPr>
      <w:rPr>
        <w:rFonts w:cs="Times New Roman"/>
      </w:rPr>
    </w:lvl>
    <w:lvl w:ilvl="1">
      <w:start w:val="1"/>
      <w:numFmt w:val="upperLetter"/>
      <w:lvlText w:val="%2."/>
      <w:lvlJc w:val="left"/>
      <w:pPr>
        <w:ind w:left="1080" w:hanging="360"/>
      </w:pPr>
      <w:rPr>
        <w:rFonts w:cs="Times New Roman"/>
      </w:rPr>
    </w:lvl>
    <w:lvl w:ilvl="2">
      <w:start w:val="1"/>
      <w:numFmt w:val="lowerRoman"/>
      <w:lvlText w:val="%3."/>
      <w:lvlJc w:val="right"/>
      <w:pPr>
        <w:ind w:left="1980" w:hanging="36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9" w15:restartNumberingAfterBreak="0">
    <w:nsid w:val="199E7CE6"/>
    <w:multiLevelType w:val="multilevel"/>
    <w:tmpl w:val="5BB2128C"/>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1D05742E"/>
    <w:multiLevelType w:val="hybridMultilevel"/>
    <w:tmpl w:val="B41635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5E87C72"/>
    <w:multiLevelType w:val="hybridMultilevel"/>
    <w:tmpl w:val="C688D820"/>
    <w:lvl w:ilvl="0" w:tplc="EE7A7F36">
      <w:start w:val="3"/>
      <w:numFmt w:val="upperRoman"/>
      <w:lvlText w:val="%1."/>
      <w:lvlJc w:val="right"/>
      <w:pPr>
        <w:tabs>
          <w:tab w:val="num" w:pos="360"/>
        </w:tabs>
        <w:ind w:left="360" w:hanging="360"/>
      </w:pPr>
      <w:rPr>
        <w:rFonts w:cs="Times New Roman" w:hint="default"/>
      </w:rPr>
    </w:lvl>
    <w:lvl w:ilvl="1" w:tplc="B99E685E" w:tentative="1">
      <w:start w:val="1"/>
      <w:numFmt w:val="lowerLetter"/>
      <w:lvlText w:val="%2."/>
      <w:lvlJc w:val="left"/>
      <w:pPr>
        <w:tabs>
          <w:tab w:val="num" w:pos="1440"/>
        </w:tabs>
        <w:ind w:left="1440" w:hanging="360"/>
      </w:pPr>
      <w:rPr>
        <w:rFonts w:cs="Times New Roman"/>
      </w:rPr>
    </w:lvl>
    <w:lvl w:ilvl="2" w:tplc="6518D1D4" w:tentative="1">
      <w:start w:val="1"/>
      <w:numFmt w:val="lowerRoman"/>
      <w:lvlText w:val="%3."/>
      <w:lvlJc w:val="right"/>
      <w:pPr>
        <w:tabs>
          <w:tab w:val="num" w:pos="2160"/>
        </w:tabs>
        <w:ind w:left="2160" w:hanging="180"/>
      </w:pPr>
      <w:rPr>
        <w:rFonts w:cs="Times New Roman"/>
      </w:rPr>
    </w:lvl>
    <w:lvl w:ilvl="3" w:tplc="54EEC5C4" w:tentative="1">
      <w:start w:val="1"/>
      <w:numFmt w:val="decimal"/>
      <w:lvlText w:val="%4."/>
      <w:lvlJc w:val="left"/>
      <w:pPr>
        <w:tabs>
          <w:tab w:val="num" w:pos="2880"/>
        </w:tabs>
        <w:ind w:left="2880" w:hanging="360"/>
      </w:pPr>
      <w:rPr>
        <w:rFonts w:cs="Times New Roman"/>
      </w:rPr>
    </w:lvl>
    <w:lvl w:ilvl="4" w:tplc="AD94A546" w:tentative="1">
      <w:start w:val="1"/>
      <w:numFmt w:val="lowerLetter"/>
      <w:lvlText w:val="%5."/>
      <w:lvlJc w:val="left"/>
      <w:pPr>
        <w:tabs>
          <w:tab w:val="num" w:pos="3600"/>
        </w:tabs>
        <w:ind w:left="3600" w:hanging="360"/>
      </w:pPr>
      <w:rPr>
        <w:rFonts w:cs="Times New Roman"/>
      </w:rPr>
    </w:lvl>
    <w:lvl w:ilvl="5" w:tplc="10560510" w:tentative="1">
      <w:start w:val="1"/>
      <w:numFmt w:val="lowerRoman"/>
      <w:lvlText w:val="%6."/>
      <w:lvlJc w:val="right"/>
      <w:pPr>
        <w:tabs>
          <w:tab w:val="num" w:pos="4320"/>
        </w:tabs>
        <w:ind w:left="4320" w:hanging="180"/>
      </w:pPr>
      <w:rPr>
        <w:rFonts w:cs="Times New Roman"/>
      </w:rPr>
    </w:lvl>
    <w:lvl w:ilvl="6" w:tplc="91BA1566" w:tentative="1">
      <w:start w:val="1"/>
      <w:numFmt w:val="decimal"/>
      <w:lvlText w:val="%7."/>
      <w:lvlJc w:val="left"/>
      <w:pPr>
        <w:tabs>
          <w:tab w:val="num" w:pos="5040"/>
        </w:tabs>
        <w:ind w:left="5040" w:hanging="360"/>
      </w:pPr>
      <w:rPr>
        <w:rFonts w:cs="Times New Roman"/>
      </w:rPr>
    </w:lvl>
    <w:lvl w:ilvl="7" w:tplc="28BE760A" w:tentative="1">
      <w:start w:val="1"/>
      <w:numFmt w:val="lowerLetter"/>
      <w:lvlText w:val="%8."/>
      <w:lvlJc w:val="left"/>
      <w:pPr>
        <w:tabs>
          <w:tab w:val="num" w:pos="5760"/>
        </w:tabs>
        <w:ind w:left="5760" w:hanging="360"/>
      </w:pPr>
      <w:rPr>
        <w:rFonts w:cs="Times New Roman"/>
      </w:rPr>
    </w:lvl>
    <w:lvl w:ilvl="8" w:tplc="DCE4AEE0" w:tentative="1">
      <w:start w:val="1"/>
      <w:numFmt w:val="lowerRoman"/>
      <w:lvlText w:val="%9."/>
      <w:lvlJc w:val="right"/>
      <w:pPr>
        <w:tabs>
          <w:tab w:val="num" w:pos="6480"/>
        </w:tabs>
        <w:ind w:left="6480" w:hanging="180"/>
      </w:pPr>
      <w:rPr>
        <w:rFonts w:cs="Times New Roman"/>
      </w:rPr>
    </w:lvl>
  </w:abstractNum>
  <w:abstractNum w:abstractNumId="22" w15:restartNumberingAfterBreak="0">
    <w:nsid w:val="26D626FA"/>
    <w:multiLevelType w:val="hybridMultilevel"/>
    <w:tmpl w:val="15B4D7BA"/>
    <w:lvl w:ilvl="0" w:tplc="8F54167A">
      <w:start w:val="1"/>
      <w:numFmt w:val="upperRoman"/>
      <w:lvlText w:val="%1."/>
      <w:lvlJc w:val="left"/>
      <w:pPr>
        <w:ind w:left="360" w:hanging="360"/>
      </w:pPr>
      <w:rPr>
        <w:rFonts w:cs="Times New Roman"/>
      </w:rPr>
    </w:lvl>
    <w:lvl w:ilvl="1" w:tplc="A4C499A2">
      <w:start w:val="1"/>
      <w:numFmt w:val="upperLetter"/>
      <w:lvlText w:val="%2."/>
      <w:lvlJc w:val="left"/>
      <w:pPr>
        <w:ind w:left="1080" w:hanging="360"/>
      </w:pPr>
      <w:rPr>
        <w:rFonts w:cs="Times New Roman"/>
      </w:rPr>
    </w:lvl>
    <w:lvl w:ilvl="2" w:tplc="889068CE">
      <w:start w:val="1"/>
      <w:numFmt w:val="lowerLetter"/>
      <w:lvlText w:val="%3)"/>
      <w:lvlJc w:val="left"/>
      <w:pPr>
        <w:tabs>
          <w:tab w:val="num" w:pos="360"/>
        </w:tabs>
        <w:ind w:left="360" w:hanging="216"/>
      </w:pPr>
      <w:rPr>
        <w:rFonts w:cs="Times New Roman" w:hint="default"/>
      </w:rPr>
    </w:lvl>
    <w:lvl w:ilvl="3" w:tplc="0950809E">
      <w:start w:val="1"/>
      <w:numFmt w:val="decimal"/>
      <w:lvlText w:val="%4."/>
      <w:lvlJc w:val="left"/>
      <w:pPr>
        <w:ind w:left="2520" w:hanging="360"/>
      </w:pPr>
      <w:rPr>
        <w:rFonts w:cs="Times New Roman"/>
      </w:rPr>
    </w:lvl>
    <w:lvl w:ilvl="4" w:tplc="9E828176">
      <w:start w:val="1"/>
      <w:numFmt w:val="lowerLetter"/>
      <w:lvlText w:val="%5."/>
      <w:lvlJc w:val="left"/>
      <w:pPr>
        <w:ind w:left="3240" w:hanging="360"/>
      </w:pPr>
      <w:rPr>
        <w:rFonts w:cs="Times New Roman"/>
      </w:rPr>
    </w:lvl>
    <w:lvl w:ilvl="5" w:tplc="EAD46A3A">
      <w:start w:val="1"/>
      <w:numFmt w:val="lowerRoman"/>
      <w:lvlText w:val="%6."/>
      <w:lvlJc w:val="right"/>
      <w:pPr>
        <w:ind w:left="3960" w:hanging="180"/>
      </w:pPr>
      <w:rPr>
        <w:rFonts w:cs="Times New Roman"/>
      </w:rPr>
    </w:lvl>
    <w:lvl w:ilvl="6" w:tplc="9F16A6E6">
      <w:start w:val="1"/>
      <w:numFmt w:val="decimal"/>
      <w:lvlText w:val="%7."/>
      <w:lvlJc w:val="left"/>
      <w:pPr>
        <w:ind w:left="4680" w:hanging="360"/>
      </w:pPr>
      <w:rPr>
        <w:rFonts w:cs="Times New Roman"/>
      </w:rPr>
    </w:lvl>
    <w:lvl w:ilvl="7" w:tplc="60D685EC">
      <w:start w:val="1"/>
      <w:numFmt w:val="lowerLetter"/>
      <w:lvlText w:val="%8."/>
      <w:lvlJc w:val="left"/>
      <w:pPr>
        <w:ind w:left="5400" w:hanging="360"/>
      </w:pPr>
      <w:rPr>
        <w:rFonts w:cs="Times New Roman"/>
      </w:rPr>
    </w:lvl>
    <w:lvl w:ilvl="8" w:tplc="286E8934">
      <w:start w:val="1"/>
      <w:numFmt w:val="lowerRoman"/>
      <w:lvlText w:val="%9."/>
      <w:lvlJc w:val="right"/>
      <w:pPr>
        <w:ind w:left="6120" w:hanging="180"/>
      </w:pPr>
      <w:rPr>
        <w:rFonts w:cs="Times New Roman"/>
      </w:rPr>
    </w:lvl>
  </w:abstractNum>
  <w:abstractNum w:abstractNumId="23" w15:restartNumberingAfterBreak="0">
    <w:nsid w:val="28C30ADB"/>
    <w:multiLevelType w:val="multilevel"/>
    <w:tmpl w:val="65B41FC8"/>
    <w:lvl w:ilvl="0">
      <w:start w:val="1"/>
      <w:numFmt w:val="upperRoman"/>
      <w:lvlText w:val="%1."/>
      <w:lvlJc w:val="left"/>
      <w:pPr>
        <w:ind w:left="360" w:hanging="360"/>
      </w:pPr>
      <w:rPr>
        <w:rFonts w:cs="Times New Roman"/>
      </w:rPr>
    </w:lvl>
    <w:lvl w:ilvl="1">
      <w:start w:val="1"/>
      <w:numFmt w:val="upperLetter"/>
      <w:lvlText w:val="%2."/>
      <w:lvlJc w:val="left"/>
      <w:pPr>
        <w:ind w:left="1080" w:hanging="360"/>
      </w:pPr>
      <w:rPr>
        <w:rFonts w:cs="Times New Roman"/>
      </w:rPr>
    </w:lvl>
    <w:lvl w:ilvl="2">
      <w:start w:val="1"/>
      <w:numFmt w:val="decimal"/>
      <w:lvlText w:val="%3."/>
      <w:lvlJc w:val="right"/>
      <w:pPr>
        <w:ind w:left="1980" w:hanging="36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4" w15:restartNumberingAfterBreak="0">
    <w:nsid w:val="2918287A"/>
    <w:multiLevelType w:val="multilevel"/>
    <w:tmpl w:val="65B41FC8"/>
    <w:lvl w:ilvl="0">
      <w:start w:val="1"/>
      <w:numFmt w:val="upperRoman"/>
      <w:lvlText w:val="%1."/>
      <w:lvlJc w:val="left"/>
      <w:pPr>
        <w:ind w:left="360" w:hanging="360"/>
      </w:pPr>
      <w:rPr>
        <w:rFonts w:cs="Times New Roman"/>
      </w:rPr>
    </w:lvl>
    <w:lvl w:ilvl="1">
      <w:start w:val="1"/>
      <w:numFmt w:val="upperLetter"/>
      <w:lvlText w:val="%2."/>
      <w:lvlJc w:val="left"/>
      <w:pPr>
        <w:ind w:left="1080" w:hanging="360"/>
      </w:pPr>
      <w:rPr>
        <w:rFonts w:cs="Times New Roman"/>
      </w:rPr>
    </w:lvl>
    <w:lvl w:ilvl="2">
      <w:start w:val="1"/>
      <w:numFmt w:val="decimal"/>
      <w:lvlText w:val="%3."/>
      <w:lvlJc w:val="right"/>
      <w:pPr>
        <w:ind w:left="1980" w:hanging="36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5" w15:restartNumberingAfterBreak="0">
    <w:nsid w:val="2A57032A"/>
    <w:multiLevelType w:val="hybridMultilevel"/>
    <w:tmpl w:val="2B1A0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F1321C"/>
    <w:multiLevelType w:val="hybridMultilevel"/>
    <w:tmpl w:val="A68CECC0"/>
    <w:lvl w:ilvl="0" w:tplc="799A8DCC">
      <w:start w:val="3"/>
      <w:numFmt w:val="upperRoman"/>
      <w:lvlText w:val="%1."/>
      <w:lvlJc w:val="right"/>
      <w:pPr>
        <w:tabs>
          <w:tab w:val="num" w:pos="180"/>
        </w:tabs>
        <w:ind w:left="180" w:hanging="180"/>
      </w:pPr>
      <w:rPr>
        <w:rFonts w:cs="Times New Roman" w:hint="default"/>
      </w:rPr>
    </w:lvl>
    <w:lvl w:ilvl="1" w:tplc="2EA4AA7C">
      <w:start w:val="1"/>
      <w:numFmt w:val="upperLetter"/>
      <w:lvlText w:val="%2."/>
      <w:lvlJc w:val="left"/>
      <w:pPr>
        <w:ind w:left="1080" w:hanging="360"/>
      </w:pPr>
      <w:rPr>
        <w:rFonts w:cs="Times New Roman"/>
      </w:rPr>
    </w:lvl>
    <w:lvl w:ilvl="2" w:tplc="08D2D7C8">
      <w:start w:val="1"/>
      <w:numFmt w:val="lowerRoman"/>
      <w:lvlText w:val="%3."/>
      <w:lvlJc w:val="right"/>
      <w:pPr>
        <w:ind w:left="1800" w:hanging="180"/>
      </w:pPr>
      <w:rPr>
        <w:rFonts w:cs="Times New Roman"/>
      </w:rPr>
    </w:lvl>
    <w:lvl w:ilvl="3" w:tplc="97504A92">
      <w:start w:val="1"/>
      <w:numFmt w:val="decimal"/>
      <w:lvlText w:val="%4."/>
      <w:lvlJc w:val="left"/>
      <w:pPr>
        <w:ind w:left="2520" w:hanging="360"/>
      </w:pPr>
      <w:rPr>
        <w:rFonts w:cs="Times New Roman"/>
      </w:rPr>
    </w:lvl>
    <w:lvl w:ilvl="4" w:tplc="19AC36D0">
      <w:start w:val="1"/>
      <w:numFmt w:val="lowerLetter"/>
      <w:lvlText w:val="%5."/>
      <w:lvlJc w:val="left"/>
      <w:pPr>
        <w:ind w:left="3240" w:hanging="360"/>
      </w:pPr>
      <w:rPr>
        <w:rFonts w:cs="Times New Roman"/>
      </w:rPr>
    </w:lvl>
    <w:lvl w:ilvl="5" w:tplc="1AF8EF6A">
      <w:start w:val="1"/>
      <w:numFmt w:val="lowerRoman"/>
      <w:lvlText w:val="%6."/>
      <w:lvlJc w:val="right"/>
      <w:pPr>
        <w:ind w:left="3960" w:hanging="180"/>
      </w:pPr>
      <w:rPr>
        <w:rFonts w:cs="Times New Roman"/>
      </w:rPr>
    </w:lvl>
    <w:lvl w:ilvl="6" w:tplc="368C2B5E">
      <w:start w:val="1"/>
      <w:numFmt w:val="decimal"/>
      <w:lvlText w:val="%7."/>
      <w:lvlJc w:val="left"/>
      <w:pPr>
        <w:ind w:left="4680" w:hanging="360"/>
      </w:pPr>
      <w:rPr>
        <w:rFonts w:cs="Times New Roman"/>
      </w:rPr>
    </w:lvl>
    <w:lvl w:ilvl="7" w:tplc="31423122">
      <w:start w:val="1"/>
      <w:numFmt w:val="lowerLetter"/>
      <w:lvlText w:val="%8."/>
      <w:lvlJc w:val="left"/>
      <w:pPr>
        <w:ind w:left="5400" w:hanging="360"/>
      </w:pPr>
      <w:rPr>
        <w:rFonts w:cs="Times New Roman"/>
      </w:rPr>
    </w:lvl>
    <w:lvl w:ilvl="8" w:tplc="62A267A8">
      <w:start w:val="1"/>
      <w:numFmt w:val="lowerRoman"/>
      <w:lvlText w:val="%9."/>
      <w:lvlJc w:val="right"/>
      <w:pPr>
        <w:ind w:left="6120" w:hanging="180"/>
      </w:pPr>
      <w:rPr>
        <w:rFonts w:cs="Times New Roman"/>
      </w:rPr>
    </w:lvl>
  </w:abstractNum>
  <w:abstractNum w:abstractNumId="27" w15:restartNumberingAfterBreak="0">
    <w:nsid w:val="39A106A5"/>
    <w:multiLevelType w:val="multilevel"/>
    <w:tmpl w:val="BE92778E"/>
    <w:lvl w:ilvl="0">
      <w:start w:val="4"/>
      <w:numFmt w:val="upperRoman"/>
      <w:lvlText w:val="%1."/>
      <w:lvlJc w:val="right"/>
      <w:pPr>
        <w:tabs>
          <w:tab w:val="num" w:pos="360"/>
        </w:tabs>
        <w:ind w:left="360" w:hanging="72"/>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8" w15:restartNumberingAfterBreak="0">
    <w:nsid w:val="46FF5F2A"/>
    <w:multiLevelType w:val="multilevel"/>
    <w:tmpl w:val="65B41FC8"/>
    <w:lvl w:ilvl="0">
      <w:start w:val="1"/>
      <w:numFmt w:val="upperRoman"/>
      <w:lvlText w:val="%1."/>
      <w:lvlJc w:val="left"/>
      <w:pPr>
        <w:ind w:left="360" w:hanging="360"/>
      </w:pPr>
      <w:rPr>
        <w:rFonts w:cs="Times New Roman"/>
      </w:rPr>
    </w:lvl>
    <w:lvl w:ilvl="1">
      <w:start w:val="1"/>
      <w:numFmt w:val="upperLetter"/>
      <w:lvlText w:val="%2."/>
      <w:lvlJc w:val="left"/>
      <w:pPr>
        <w:ind w:left="1080" w:hanging="360"/>
      </w:pPr>
      <w:rPr>
        <w:rFonts w:cs="Times New Roman"/>
      </w:rPr>
    </w:lvl>
    <w:lvl w:ilvl="2">
      <w:start w:val="1"/>
      <w:numFmt w:val="lowerRoman"/>
      <w:lvlText w:val="%3."/>
      <w:lvlJc w:val="right"/>
      <w:pPr>
        <w:ind w:left="1980" w:hanging="36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9" w15:restartNumberingAfterBreak="0">
    <w:nsid w:val="4F360584"/>
    <w:multiLevelType w:val="hybridMultilevel"/>
    <w:tmpl w:val="89D2C4E2"/>
    <w:lvl w:ilvl="0" w:tplc="B1A6AE74">
      <w:start w:val="1"/>
      <w:numFmt w:val="bullet"/>
      <w:lvlText w:val=""/>
      <w:lvlJc w:val="left"/>
      <w:pPr>
        <w:ind w:left="770" w:hanging="360"/>
      </w:pPr>
      <w:rPr>
        <w:rFonts w:ascii="Symbol" w:hAnsi="Symbol" w:hint="default"/>
        <w:sz w:val="10"/>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0" w15:restartNumberingAfterBreak="0">
    <w:nsid w:val="51085440"/>
    <w:multiLevelType w:val="multilevel"/>
    <w:tmpl w:val="C08C3FF6"/>
    <w:lvl w:ilvl="0">
      <w:start w:val="4"/>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31" w15:restartNumberingAfterBreak="0">
    <w:nsid w:val="53C15C11"/>
    <w:multiLevelType w:val="hybridMultilevel"/>
    <w:tmpl w:val="5D666B40"/>
    <w:lvl w:ilvl="0" w:tplc="4ADEB6E0">
      <w:start w:val="1"/>
      <w:numFmt w:val="decimal"/>
      <w:lvlText w:val="%1."/>
      <w:lvlJc w:val="left"/>
      <w:pPr>
        <w:tabs>
          <w:tab w:val="num" w:pos="360"/>
        </w:tabs>
        <w:ind w:left="360" w:hanging="360"/>
      </w:pPr>
      <w:rPr>
        <w:rFonts w:cs="Times New Roman" w:hint="default"/>
        <w:i w:val="0"/>
      </w:rPr>
    </w:lvl>
    <w:lvl w:ilvl="1" w:tplc="5618462A">
      <w:start w:val="1"/>
      <w:numFmt w:val="lowerLetter"/>
      <w:lvlText w:val="%2)"/>
      <w:lvlJc w:val="left"/>
      <w:pPr>
        <w:tabs>
          <w:tab w:val="num" w:pos="1440"/>
        </w:tabs>
        <w:ind w:left="1440" w:hanging="360"/>
      </w:pPr>
      <w:rPr>
        <w:rFonts w:cs="Times New Roman" w:hint="default"/>
      </w:rPr>
    </w:lvl>
    <w:lvl w:ilvl="2" w:tplc="13D40776" w:tentative="1">
      <w:start w:val="1"/>
      <w:numFmt w:val="lowerRoman"/>
      <w:lvlText w:val="%3."/>
      <w:lvlJc w:val="right"/>
      <w:pPr>
        <w:tabs>
          <w:tab w:val="num" w:pos="2160"/>
        </w:tabs>
        <w:ind w:left="2160" w:hanging="180"/>
      </w:pPr>
      <w:rPr>
        <w:rFonts w:cs="Times New Roman"/>
      </w:rPr>
    </w:lvl>
    <w:lvl w:ilvl="3" w:tplc="B8F88212" w:tentative="1">
      <w:start w:val="1"/>
      <w:numFmt w:val="decimal"/>
      <w:lvlText w:val="%4."/>
      <w:lvlJc w:val="left"/>
      <w:pPr>
        <w:tabs>
          <w:tab w:val="num" w:pos="2880"/>
        </w:tabs>
        <w:ind w:left="2880" w:hanging="360"/>
      </w:pPr>
      <w:rPr>
        <w:rFonts w:cs="Times New Roman"/>
      </w:rPr>
    </w:lvl>
    <w:lvl w:ilvl="4" w:tplc="79005D9C" w:tentative="1">
      <w:start w:val="1"/>
      <w:numFmt w:val="lowerLetter"/>
      <w:lvlText w:val="%5."/>
      <w:lvlJc w:val="left"/>
      <w:pPr>
        <w:tabs>
          <w:tab w:val="num" w:pos="3600"/>
        </w:tabs>
        <w:ind w:left="3600" w:hanging="360"/>
      </w:pPr>
      <w:rPr>
        <w:rFonts w:cs="Times New Roman"/>
      </w:rPr>
    </w:lvl>
    <w:lvl w:ilvl="5" w:tplc="A89AAB66" w:tentative="1">
      <w:start w:val="1"/>
      <w:numFmt w:val="lowerRoman"/>
      <w:lvlText w:val="%6."/>
      <w:lvlJc w:val="right"/>
      <w:pPr>
        <w:tabs>
          <w:tab w:val="num" w:pos="4320"/>
        </w:tabs>
        <w:ind w:left="4320" w:hanging="180"/>
      </w:pPr>
      <w:rPr>
        <w:rFonts w:cs="Times New Roman"/>
      </w:rPr>
    </w:lvl>
    <w:lvl w:ilvl="6" w:tplc="FE00023A" w:tentative="1">
      <w:start w:val="1"/>
      <w:numFmt w:val="decimal"/>
      <w:lvlText w:val="%7."/>
      <w:lvlJc w:val="left"/>
      <w:pPr>
        <w:tabs>
          <w:tab w:val="num" w:pos="5040"/>
        </w:tabs>
        <w:ind w:left="5040" w:hanging="360"/>
      </w:pPr>
      <w:rPr>
        <w:rFonts w:cs="Times New Roman"/>
      </w:rPr>
    </w:lvl>
    <w:lvl w:ilvl="7" w:tplc="B148C900" w:tentative="1">
      <w:start w:val="1"/>
      <w:numFmt w:val="lowerLetter"/>
      <w:lvlText w:val="%8."/>
      <w:lvlJc w:val="left"/>
      <w:pPr>
        <w:tabs>
          <w:tab w:val="num" w:pos="5760"/>
        </w:tabs>
        <w:ind w:left="5760" w:hanging="360"/>
      </w:pPr>
      <w:rPr>
        <w:rFonts w:cs="Times New Roman"/>
      </w:rPr>
    </w:lvl>
    <w:lvl w:ilvl="8" w:tplc="B4106178" w:tentative="1">
      <w:start w:val="1"/>
      <w:numFmt w:val="lowerRoman"/>
      <w:lvlText w:val="%9."/>
      <w:lvlJc w:val="right"/>
      <w:pPr>
        <w:tabs>
          <w:tab w:val="num" w:pos="6480"/>
        </w:tabs>
        <w:ind w:left="6480" w:hanging="180"/>
      </w:pPr>
      <w:rPr>
        <w:rFonts w:cs="Times New Roman"/>
      </w:rPr>
    </w:lvl>
  </w:abstractNum>
  <w:abstractNum w:abstractNumId="32" w15:restartNumberingAfterBreak="0">
    <w:nsid w:val="54AF080B"/>
    <w:multiLevelType w:val="multilevel"/>
    <w:tmpl w:val="DB96B6A6"/>
    <w:lvl w:ilvl="0">
      <w:start w:val="1"/>
      <w:numFmt w:val="upperRoman"/>
      <w:lvlText w:val="%1."/>
      <w:lvlJc w:val="right"/>
      <w:pPr>
        <w:tabs>
          <w:tab w:val="num" w:pos="360"/>
        </w:tabs>
        <w:ind w:left="360" w:hanging="360"/>
      </w:pPr>
      <w:rPr>
        <w:rFonts w:cs="Times New Roman" w:hint="default"/>
      </w:rPr>
    </w:lvl>
    <w:lvl w:ilvl="1">
      <w:start w:val="1"/>
      <w:numFmt w:val="upperLetter"/>
      <w:lvlText w:val="%2."/>
      <w:lvlJc w:val="left"/>
      <w:pPr>
        <w:ind w:left="1080" w:hanging="360"/>
      </w:pPr>
      <w:rPr>
        <w:rFonts w:cs="Times New Roman"/>
      </w:rPr>
    </w:lvl>
    <w:lvl w:ilvl="2">
      <w:start w:val="1"/>
      <w:numFmt w:val="lowerRoman"/>
      <w:lvlText w:val="%3."/>
      <w:lvlJc w:val="right"/>
      <w:pPr>
        <w:ind w:left="1980" w:hanging="36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3" w15:restartNumberingAfterBreak="0">
    <w:nsid w:val="54F75B27"/>
    <w:multiLevelType w:val="hybridMultilevel"/>
    <w:tmpl w:val="24F64C4A"/>
    <w:lvl w:ilvl="0" w:tplc="0F0200B0">
      <w:start w:val="1"/>
      <w:numFmt w:val="bullet"/>
      <w:lvlText w:val=""/>
      <w:lvlJc w:val="left"/>
      <w:pPr>
        <w:ind w:left="1440" w:hanging="360"/>
      </w:pPr>
      <w:rPr>
        <w:rFonts w:ascii="Symbol" w:hAnsi="Symbol" w:hint="default"/>
        <w:color w:val="auto"/>
        <w:sz w:val="16"/>
      </w:rPr>
    </w:lvl>
    <w:lvl w:ilvl="1" w:tplc="EFF4244E">
      <w:start w:val="1"/>
      <w:numFmt w:val="bullet"/>
      <w:lvlText w:val="o"/>
      <w:lvlJc w:val="left"/>
      <w:pPr>
        <w:ind w:left="2160" w:hanging="360"/>
      </w:pPr>
      <w:rPr>
        <w:rFonts w:ascii="Courier New" w:hAnsi="Courier New" w:cs="Courier New" w:hint="default"/>
        <w:sz w:val="16"/>
        <w:szCs w:val="16"/>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61C47B0"/>
    <w:multiLevelType w:val="hybridMultilevel"/>
    <w:tmpl w:val="0FF0A5F2"/>
    <w:lvl w:ilvl="0" w:tplc="6AF8250E">
      <w:start w:val="3"/>
      <w:numFmt w:val="upperRoman"/>
      <w:lvlText w:val="%1."/>
      <w:lvlJc w:val="right"/>
      <w:pPr>
        <w:tabs>
          <w:tab w:val="num" w:pos="360"/>
        </w:tabs>
        <w:ind w:left="360" w:hanging="360"/>
      </w:pPr>
      <w:rPr>
        <w:rFonts w:cs="Times New Roman" w:hint="default"/>
      </w:rPr>
    </w:lvl>
    <w:lvl w:ilvl="1" w:tplc="0DA85016">
      <w:start w:val="4"/>
      <w:numFmt w:val="upperRoman"/>
      <w:lvlText w:val="%2."/>
      <w:lvlJc w:val="right"/>
      <w:pPr>
        <w:tabs>
          <w:tab w:val="num" w:pos="360"/>
        </w:tabs>
        <w:ind w:left="360" w:hanging="360"/>
      </w:pPr>
      <w:rPr>
        <w:rFonts w:cs="Times New Roman" w:hint="default"/>
      </w:rPr>
    </w:lvl>
    <w:lvl w:ilvl="2" w:tplc="B67EACCA" w:tentative="1">
      <w:start w:val="1"/>
      <w:numFmt w:val="lowerRoman"/>
      <w:lvlText w:val="%3."/>
      <w:lvlJc w:val="right"/>
      <w:pPr>
        <w:tabs>
          <w:tab w:val="num" w:pos="2160"/>
        </w:tabs>
        <w:ind w:left="2160" w:hanging="180"/>
      </w:pPr>
      <w:rPr>
        <w:rFonts w:cs="Times New Roman"/>
      </w:rPr>
    </w:lvl>
    <w:lvl w:ilvl="3" w:tplc="5958DAA6" w:tentative="1">
      <w:start w:val="1"/>
      <w:numFmt w:val="decimal"/>
      <w:lvlText w:val="%4."/>
      <w:lvlJc w:val="left"/>
      <w:pPr>
        <w:tabs>
          <w:tab w:val="num" w:pos="2880"/>
        </w:tabs>
        <w:ind w:left="2880" w:hanging="360"/>
      </w:pPr>
      <w:rPr>
        <w:rFonts w:cs="Times New Roman"/>
      </w:rPr>
    </w:lvl>
    <w:lvl w:ilvl="4" w:tplc="C200256E" w:tentative="1">
      <w:start w:val="1"/>
      <w:numFmt w:val="lowerLetter"/>
      <w:lvlText w:val="%5."/>
      <w:lvlJc w:val="left"/>
      <w:pPr>
        <w:tabs>
          <w:tab w:val="num" w:pos="3600"/>
        </w:tabs>
        <w:ind w:left="3600" w:hanging="360"/>
      </w:pPr>
      <w:rPr>
        <w:rFonts w:cs="Times New Roman"/>
      </w:rPr>
    </w:lvl>
    <w:lvl w:ilvl="5" w:tplc="62F00E80" w:tentative="1">
      <w:start w:val="1"/>
      <w:numFmt w:val="lowerRoman"/>
      <w:lvlText w:val="%6."/>
      <w:lvlJc w:val="right"/>
      <w:pPr>
        <w:tabs>
          <w:tab w:val="num" w:pos="4320"/>
        </w:tabs>
        <w:ind w:left="4320" w:hanging="180"/>
      </w:pPr>
      <w:rPr>
        <w:rFonts w:cs="Times New Roman"/>
      </w:rPr>
    </w:lvl>
    <w:lvl w:ilvl="6" w:tplc="AC527292" w:tentative="1">
      <w:start w:val="1"/>
      <w:numFmt w:val="decimal"/>
      <w:lvlText w:val="%7."/>
      <w:lvlJc w:val="left"/>
      <w:pPr>
        <w:tabs>
          <w:tab w:val="num" w:pos="5040"/>
        </w:tabs>
        <w:ind w:left="5040" w:hanging="360"/>
      </w:pPr>
      <w:rPr>
        <w:rFonts w:cs="Times New Roman"/>
      </w:rPr>
    </w:lvl>
    <w:lvl w:ilvl="7" w:tplc="C11CC4DC" w:tentative="1">
      <w:start w:val="1"/>
      <w:numFmt w:val="lowerLetter"/>
      <w:lvlText w:val="%8."/>
      <w:lvlJc w:val="left"/>
      <w:pPr>
        <w:tabs>
          <w:tab w:val="num" w:pos="5760"/>
        </w:tabs>
        <w:ind w:left="5760" w:hanging="360"/>
      </w:pPr>
      <w:rPr>
        <w:rFonts w:cs="Times New Roman"/>
      </w:rPr>
    </w:lvl>
    <w:lvl w:ilvl="8" w:tplc="DD5C925A" w:tentative="1">
      <w:start w:val="1"/>
      <w:numFmt w:val="lowerRoman"/>
      <w:lvlText w:val="%9."/>
      <w:lvlJc w:val="right"/>
      <w:pPr>
        <w:tabs>
          <w:tab w:val="num" w:pos="6480"/>
        </w:tabs>
        <w:ind w:left="6480" w:hanging="180"/>
      </w:pPr>
      <w:rPr>
        <w:rFonts w:cs="Times New Roman"/>
      </w:rPr>
    </w:lvl>
  </w:abstractNum>
  <w:abstractNum w:abstractNumId="35" w15:restartNumberingAfterBreak="0">
    <w:nsid w:val="58447BAB"/>
    <w:multiLevelType w:val="multilevel"/>
    <w:tmpl w:val="D28E48A4"/>
    <w:lvl w:ilvl="0">
      <w:start w:val="4"/>
      <w:numFmt w:val="upperRoman"/>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6" w15:restartNumberingAfterBreak="0">
    <w:nsid w:val="5DAC67BF"/>
    <w:multiLevelType w:val="multilevel"/>
    <w:tmpl w:val="C688D820"/>
    <w:lvl w:ilvl="0">
      <w:start w:val="3"/>
      <w:numFmt w:val="upperRoman"/>
      <w:lvlText w:val="%1."/>
      <w:lvlJc w:val="righ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648501F2"/>
    <w:multiLevelType w:val="multilevel"/>
    <w:tmpl w:val="6792D112"/>
    <w:lvl w:ilvl="0">
      <w:start w:val="4"/>
      <w:numFmt w:val="upperRoman"/>
      <w:lvlText w:val="%1."/>
      <w:lvlJc w:val="left"/>
      <w:pPr>
        <w:tabs>
          <w:tab w:val="num" w:pos="360"/>
        </w:tabs>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8" w15:restartNumberingAfterBreak="0">
    <w:nsid w:val="658C7FFE"/>
    <w:multiLevelType w:val="multilevel"/>
    <w:tmpl w:val="5C102718"/>
    <w:lvl w:ilvl="0">
      <w:start w:val="1"/>
      <w:numFmt w:val="upperRoman"/>
      <w:lvlText w:val="%1."/>
      <w:lvlJc w:val="right"/>
      <w:pPr>
        <w:tabs>
          <w:tab w:val="num" w:pos="360"/>
        </w:tabs>
        <w:ind w:left="360" w:hanging="360"/>
      </w:pPr>
      <w:rPr>
        <w:rFonts w:cs="Times New Roman" w:hint="default"/>
      </w:rPr>
    </w:lvl>
    <w:lvl w:ilvl="1">
      <w:start w:val="1"/>
      <w:numFmt w:val="upperLetter"/>
      <w:lvlText w:val="%2."/>
      <w:lvlJc w:val="left"/>
      <w:pPr>
        <w:tabs>
          <w:tab w:val="num" w:pos="360"/>
        </w:tabs>
        <w:ind w:left="360" w:hanging="360"/>
      </w:pPr>
      <w:rPr>
        <w:rFonts w:cs="Times New Roman" w:hint="default"/>
      </w:rPr>
    </w:lvl>
    <w:lvl w:ilvl="2">
      <w:start w:val="1"/>
      <w:numFmt w:val="lowerRoman"/>
      <w:lvlText w:val="%3."/>
      <w:lvlJc w:val="right"/>
      <w:pPr>
        <w:ind w:left="1980" w:hanging="36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9" w15:restartNumberingAfterBreak="0">
    <w:nsid w:val="6B13189E"/>
    <w:multiLevelType w:val="hybridMultilevel"/>
    <w:tmpl w:val="7DCECCDE"/>
    <w:lvl w:ilvl="0" w:tplc="724C3C0A">
      <w:start w:val="1"/>
      <w:numFmt w:val="bullet"/>
      <w:lvlText w:val=""/>
      <w:lvlJc w:val="left"/>
      <w:pPr>
        <w:ind w:left="1440" w:hanging="360"/>
      </w:pPr>
      <w:rPr>
        <w:rFonts w:ascii="Symbol" w:hAnsi="Symbol" w:hint="default"/>
        <w:sz w:val="16"/>
      </w:rPr>
    </w:lvl>
    <w:lvl w:ilvl="1" w:tplc="2DFA2228">
      <w:start w:val="1"/>
      <w:numFmt w:val="bullet"/>
      <w:lvlText w:val="⧠"/>
      <w:lvlJc w:val="left"/>
      <w:pPr>
        <w:ind w:left="2160" w:hanging="360"/>
      </w:pPr>
      <w:rPr>
        <w:rFonts w:ascii="Cambria" w:hAnsi="Cambria" w:hint="default"/>
        <w:sz w:val="22"/>
        <w:szCs w:val="22"/>
      </w:rPr>
    </w:lvl>
    <w:lvl w:ilvl="2" w:tplc="724C3C0A">
      <w:start w:val="1"/>
      <w:numFmt w:val="bullet"/>
      <w:lvlText w:val=""/>
      <w:lvlJc w:val="left"/>
      <w:pPr>
        <w:ind w:left="2880" w:hanging="360"/>
      </w:pPr>
      <w:rPr>
        <w:rFonts w:ascii="Symbol" w:hAnsi="Symbol" w:hint="default"/>
      </w:rPr>
    </w:lvl>
    <w:lvl w:ilvl="3" w:tplc="EFD67162">
      <w:start w:val="2"/>
      <w:numFmt w:val="bullet"/>
      <w:lvlText w:val="-"/>
      <w:lvlJc w:val="left"/>
      <w:pPr>
        <w:ind w:left="3600" w:hanging="360"/>
      </w:pPr>
      <w:rPr>
        <w:rFonts w:ascii="Times New Roman" w:eastAsiaTheme="minorHAnsi" w:hAnsi="Times New Roman" w:cs="Times New Roman"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DE77613"/>
    <w:multiLevelType w:val="hybridMultilevel"/>
    <w:tmpl w:val="3D6EF2E6"/>
    <w:lvl w:ilvl="0" w:tplc="6CF2E674">
      <w:start w:val="1"/>
      <w:numFmt w:val="lowerLetter"/>
      <w:lvlText w:val="(%1)"/>
      <w:lvlJc w:val="left"/>
      <w:pPr>
        <w:ind w:left="720" w:hanging="360"/>
      </w:pPr>
      <w:rPr>
        <w:rFonts w:hint="default"/>
      </w:rPr>
    </w:lvl>
    <w:lvl w:ilvl="1" w:tplc="A9AA6074" w:tentative="1">
      <w:start w:val="1"/>
      <w:numFmt w:val="lowerLetter"/>
      <w:lvlText w:val="%2."/>
      <w:lvlJc w:val="left"/>
      <w:pPr>
        <w:ind w:left="1440" w:hanging="360"/>
      </w:pPr>
    </w:lvl>
    <w:lvl w:ilvl="2" w:tplc="DF64AD3C" w:tentative="1">
      <w:start w:val="1"/>
      <w:numFmt w:val="lowerRoman"/>
      <w:lvlText w:val="%3."/>
      <w:lvlJc w:val="right"/>
      <w:pPr>
        <w:ind w:left="2160" w:hanging="180"/>
      </w:pPr>
    </w:lvl>
    <w:lvl w:ilvl="3" w:tplc="6AFE1D64" w:tentative="1">
      <w:start w:val="1"/>
      <w:numFmt w:val="decimal"/>
      <w:lvlText w:val="%4."/>
      <w:lvlJc w:val="left"/>
      <w:pPr>
        <w:ind w:left="2880" w:hanging="360"/>
      </w:pPr>
    </w:lvl>
    <w:lvl w:ilvl="4" w:tplc="0CF68C0E" w:tentative="1">
      <w:start w:val="1"/>
      <w:numFmt w:val="lowerLetter"/>
      <w:lvlText w:val="%5."/>
      <w:lvlJc w:val="left"/>
      <w:pPr>
        <w:ind w:left="3600" w:hanging="360"/>
      </w:pPr>
    </w:lvl>
    <w:lvl w:ilvl="5" w:tplc="9CECA0AE" w:tentative="1">
      <w:start w:val="1"/>
      <w:numFmt w:val="lowerRoman"/>
      <w:lvlText w:val="%6."/>
      <w:lvlJc w:val="right"/>
      <w:pPr>
        <w:ind w:left="4320" w:hanging="180"/>
      </w:pPr>
    </w:lvl>
    <w:lvl w:ilvl="6" w:tplc="C11AB15E" w:tentative="1">
      <w:start w:val="1"/>
      <w:numFmt w:val="decimal"/>
      <w:lvlText w:val="%7."/>
      <w:lvlJc w:val="left"/>
      <w:pPr>
        <w:ind w:left="5040" w:hanging="360"/>
      </w:pPr>
    </w:lvl>
    <w:lvl w:ilvl="7" w:tplc="038A3ADA" w:tentative="1">
      <w:start w:val="1"/>
      <w:numFmt w:val="lowerLetter"/>
      <w:lvlText w:val="%8."/>
      <w:lvlJc w:val="left"/>
      <w:pPr>
        <w:ind w:left="5760" w:hanging="360"/>
      </w:pPr>
    </w:lvl>
    <w:lvl w:ilvl="8" w:tplc="07AA4E06" w:tentative="1">
      <w:start w:val="1"/>
      <w:numFmt w:val="lowerRoman"/>
      <w:lvlText w:val="%9."/>
      <w:lvlJc w:val="right"/>
      <w:pPr>
        <w:ind w:left="6480" w:hanging="180"/>
      </w:pPr>
    </w:lvl>
  </w:abstractNum>
  <w:abstractNum w:abstractNumId="41" w15:restartNumberingAfterBreak="0">
    <w:nsid w:val="724521A3"/>
    <w:multiLevelType w:val="multilevel"/>
    <w:tmpl w:val="A68CECC0"/>
    <w:lvl w:ilvl="0">
      <w:start w:val="3"/>
      <w:numFmt w:val="upperRoman"/>
      <w:lvlText w:val="%1."/>
      <w:lvlJc w:val="right"/>
      <w:pPr>
        <w:tabs>
          <w:tab w:val="num" w:pos="180"/>
        </w:tabs>
        <w:ind w:left="180" w:hanging="180"/>
      </w:pPr>
      <w:rPr>
        <w:rFonts w:cs="Times New Roman" w:hint="default"/>
      </w:rPr>
    </w:lvl>
    <w:lvl w:ilvl="1">
      <w:start w:val="1"/>
      <w:numFmt w:val="upp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2" w15:restartNumberingAfterBreak="0">
    <w:nsid w:val="73472EE2"/>
    <w:multiLevelType w:val="multilevel"/>
    <w:tmpl w:val="A8DEC43C"/>
    <w:lvl w:ilvl="0">
      <w:start w:val="1"/>
      <w:numFmt w:val="decimal"/>
      <w:lvlText w:val="%1."/>
      <w:lvlJc w:val="left"/>
      <w:pPr>
        <w:ind w:left="360" w:hanging="360"/>
      </w:pPr>
      <w:rPr>
        <w:rFonts w:cs="Times New Roman"/>
      </w:rPr>
    </w:lvl>
    <w:lvl w:ilvl="1">
      <w:start w:val="1"/>
      <w:numFmt w:val="upp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3" w15:restartNumberingAfterBreak="0">
    <w:nsid w:val="7A986F34"/>
    <w:multiLevelType w:val="hybridMultilevel"/>
    <w:tmpl w:val="D06C56BE"/>
    <w:lvl w:ilvl="0" w:tplc="32F2B6D4">
      <w:start w:val="3"/>
      <w:numFmt w:val="upperRoman"/>
      <w:lvlText w:val="%1."/>
      <w:lvlJc w:val="right"/>
      <w:pPr>
        <w:tabs>
          <w:tab w:val="num" w:pos="360"/>
        </w:tabs>
        <w:ind w:left="360" w:hanging="360"/>
      </w:pPr>
      <w:rPr>
        <w:rFonts w:cs="Times New Roman" w:hint="default"/>
      </w:rPr>
    </w:lvl>
    <w:lvl w:ilvl="1" w:tplc="64BE69EA" w:tentative="1">
      <w:start w:val="1"/>
      <w:numFmt w:val="lowerLetter"/>
      <w:lvlText w:val="%2."/>
      <w:lvlJc w:val="left"/>
      <w:pPr>
        <w:tabs>
          <w:tab w:val="num" w:pos="1440"/>
        </w:tabs>
        <w:ind w:left="1440" w:hanging="360"/>
      </w:pPr>
      <w:rPr>
        <w:rFonts w:cs="Times New Roman"/>
      </w:rPr>
    </w:lvl>
    <w:lvl w:ilvl="2" w:tplc="8C02C660" w:tentative="1">
      <w:start w:val="1"/>
      <w:numFmt w:val="lowerRoman"/>
      <w:lvlText w:val="%3."/>
      <w:lvlJc w:val="right"/>
      <w:pPr>
        <w:tabs>
          <w:tab w:val="num" w:pos="2160"/>
        </w:tabs>
        <w:ind w:left="2160" w:hanging="180"/>
      </w:pPr>
      <w:rPr>
        <w:rFonts w:cs="Times New Roman"/>
      </w:rPr>
    </w:lvl>
    <w:lvl w:ilvl="3" w:tplc="FD7652BA" w:tentative="1">
      <w:start w:val="1"/>
      <w:numFmt w:val="decimal"/>
      <w:lvlText w:val="%4."/>
      <w:lvlJc w:val="left"/>
      <w:pPr>
        <w:tabs>
          <w:tab w:val="num" w:pos="2880"/>
        </w:tabs>
        <w:ind w:left="2880" w:hanging="360"/>
      </w:pPr>
      <w:rPr>
        <w:rFonts w:cs="Times New Roman"/>
      </w:rPr>
    </w:lvl>
    <w:lvl w:ilvl="4" w:tplc="00C4DAB8" w:tentative="1">
      <w:start w:val="1"/>
      <w:numFmt w:val="lowerLetter"/>
      <w:lvlText w:val="%5."/>
      <w:lvlJc w:val="left"/>
      <w:pPr>
        <w:tabs>
          <w:tab w:val="num" w:pos="3600"/>
        </w:tabs>
        <w:ind w:left="3600" w:hanging="360"/>
      </w:pPr>
      <w:rPr>
        <w:rFonts w:cs="Times New Roman"/>
      </w:rPr>
    </w:lvl>
    <w:lvl w:ilvl="5" w:tplc="800E0AA6" w:tentative="1">
      <w:start w:val="1"/>
      <w:numFmt w:val="lowerRoman"/>
      <w:lvlText w:val="%6."/>
      <w:lvlJc w:val="right"/>
      <w:pPr>
        <w:tabs>
          <w:tab w:val="num" w:pos="4320"/>
        </w:tabs>
        <w:ind w:left="4320" w:hanging="180"/>
      </w:pPr>
      <w:rPr>
        <w:rFonts w:cs="Times New Roman"/>
      </w:rPr>
    </w:lvl>
    <w:lvl w:ilvl="6" w:tplc="E466B8A2" w:tentative="1">
      <w:start w:val="1"/>
      <w:numFmt w:val="decimal"/>
      <w:lvlText w:val="%7."/>
      <w:lvlJc w:val="left"/>
      <w:pPr>
        <w:tabs>
          <w:tab w:val="num" w:pos="5040"/>
        </w:tabs>
        <w:ind w:left="5040" w:hanging="360"/>
      </w:pPr>
      <w:rPr>
        <w:rFonts w:cs="Times New Roman"/>
      </w:rPr>
    </w:lvl>
    <w:lvl w:ilvl="7" w:tplc="AB4AA30C" w:tentative="1">
      <w:start w:val="1"/>
      <w:numFmt w:val="lowerLetter"/>
      <w:lvlText w:val="%8."/>
      <w:lvlJc w:val="left"/>
      <w:pPr>
        <w:tabs>
          <w:tab w:val="num" w:pos="5760"/>
        </w:tabs>
        <w:ind w:left="5760" w:hanging="360"/>
      </w:pPr>
      <w:rPr>
        <w:rFonts w:cs="Times New Roman"/>
      </w:rPr>
    </w:lvl>
    <w:lvl w:ilvl="8" w:tplc="7E7E46F8" w:tentative="1">
      <w:start w:val="1"/>
      <w:numFmt w:val="lowerRoman"/>
      <w:lvlText w:val="%9."/>
      <w:lvlJc w:val="right"/>
      <w:pPr>
        <w:tabs>
          <w:tab w:val="num" w:pos="6480"/>
        </w:tabs>
        <w:ind w:left="6480" w:hanging="180"/>
      </w:pPr>
      <w:rPr>
        <w:rFonts w:cs="Times New Roman"/>
      </w:rPr>
    </w:lvl>
  </w:abstractNum>
  <w:num w:numId="1">
    <w:abstractNumId w:val="17"/>
  </w:num>
  <w:num w:numId="2">
    <w:abstractNumId w:val="22"/>
  </w:num>
  <w:num w:numId="3">
    <w:abstractNumId w:val="26"/>
  </w:num>
  <w:num w:numId="4">
    <w:abstractNumId w:val="14"/>
  </w:num>
  <w:num w:numId="5">
    <w:abstractNumId w:val="42"/>
  </w:num>
  <w:num w:numId="6">
    <w:abstractNumId w:val="28"/>
  </w:num>
  <w:num w:numId="7">
    <w:abstractNumId w:val="41"/>
  </w:num>
  <w:num w:numId="8">
    <w:abstractNumId w:val="15"/>
  </w:num>
  <w:num w:numId="9">
    <w:abstractNumId w:val="21"/>
  </w:num>
  <w:num w:numId="10">
    <w:abstractNumId w:val="35"/>
  </w:num>
  <w:num w:numId="11">
    <w:abstractNumId w:val="36"/>
  </w:num>
  <w:num w:numId="12">
    <w:abstractNumId w:val="34"/>
  </w:num>
  <w:num w:numId="13">
    <w:abstractNumId w:val="37"/>
  </w:num>
  <w:num w:numId="14">
    <w:abstractNumId w:val="18"/>
  </w:num>
  <w:num w:numId="15">
    <w:abstractNumId w:val="27"/>
  </w:num>
  <w:num w:numId="16">
    <w:abstractNumId w:val="23"/>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43"/>
  </w:num>
  <w:num w:numId="28">
    <w:abstractNumId w:val="32"/>
  </w:num>
  <w:num w:numId="29">
    <w:abstractNumId w:val="38"/>
  </w:num>
  <w:num w:numId="30">
    <w:abstractNumId w:val="24"/>
  </w:num>
  <w:num w:numId="31">
    <w:abstractNumId w:val="16"/>
  </w:num>
  <w:num w:numId="32">
    <w:abstractNumId w:val="10"/>
  </w:num>
  <w:num w:numId="33">
    <w:abstractNumId w:val="19"/>
  </w:num>
  <w:num w:numId="34">
    <w:abstractNumId w:val="40"/>
  </w:num>
  <w:num w:numId="35">
    <w:abstractNumId w:val="11"/>
  </w:num>
  <w:num w:numId="36">
    <w:abstractNumId w:val="13"/>
  </w:num>
  <w:num w:numId="37">
    <w:abstractNumId w:val="20"/>
  </w:num>
  <w:num w:numId="38">
    <w:abstractNumId w:val="31"/>
  </w:num>
  <w:num w:numId="39">
    <w:abstractNumId w:val="33"/>
  </w:num>
  <w:num w:numId="40">
    <w:abstractNumId w:val="12"/>
  </w:num>
  <w:num w:numId="41">
    <w:abstractNumId w:val="29"/>
  </w:num>
  <w:num w:numId="42">
    <w:abstractNumId w:val="30"/>
  </w:num>
  <w:num w:numId="43">
    <w:abstractNumId w:val="25"/>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oNotHyphenateCaps/>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6CB"/>
    <w:rsid w:val="000219EE"/>
    <w:rsid w:val="0002442B"/>
    <w:rsid w:val="00032746"/>
    <w:rsid w:val="00036688"/>
    <w:rsid w:val="00037D84"/>
    <w:rsid w:val="00042118"/>
    <w:rsid w:val="00044E26"/>
    <w:rsid w:val="00051B52"/>
    <w:rsid w:val="00054ACE"/>
    <w:rsid w:val="000705BE"/>
    <w:rsid w:val="0008650E"/>
    <w:rsid w:val="00091E84"/>
    <w:rsid w:val="0009289F"/>
    <w:rsid w:val="00092DB5"/>
    <w:rsid w:val="00097A40"/>
    <w:rsid w:val="000A2049"/>
    <w:rsid w:val="000B35AB"/>
    <w:rsid w:val="000B614F"/>
    <w:rsid w:val="000C3A4E"/>
    <w:rsid w:val="000D4635"/>
    <w:rsid w:val="000E627B"/>
    <w:rsid w:val="000F213A"/>
    <w:rsid w:val="000F4AEE"/>
    <w:rsid w:val="0010422D"/>
    <w:rsid w:val="00113559"/>
    <w:rsid w:val="00114E75"/>
    <w:rsid w:val="00122505"/>
    <w:rsid w:val="00127DE3"/>
    <w:rsid w:val="001362F8"/>
    <w:rsid w:val="001621F7"/>
    <w:rsid w:val="00162EC1"/>
    <w:rsid w:val="00171253"/>
    <w:rsid w:val="00193782"/>
    <w:rsid w:val="00194F26"/>
    <w:rsid w:val="001A0C3C"/>
    <w:rsid w:val="001A4FE8"/>
    <w:rsid w:val="001B7D22"/>
    <w:rsid w:val="001C1277"/>
    <w:rsid w:val="001C2448"/>
    <w:rsid w:val="001D3403"/>
    <w:rsid w:val="001D46A6"/>
    <w:rsid w:val="001D7FF2"/>
    <w:rsid w:val="001E4204"/>
    <w:rsid w:val="001F3256"/>
    <w:rsid w:val="002036CB"/>
    <w:rsid w:val="002161E4"/>
    <w:rsid w:val="00220A5D"/>
    <w:rsid w:val="0024160E"/>
    <w:rsid w:val="0024334E"/>
    <w:rsid w:val="00244F6F"/>
    <w:rsid w:val="00270A86"/>
    <w:rsid w:val="002755A7"/>
    <w:rsid w:val="00281029"/>
    <w:rsid w:val="0028538D"/>
    <w:rsid w:val="002853B3"/>
    <w:rsid w:val="002940F9"/>
    <w:rsid w:val="002A193C"/>
    <w:rsid w:val="002A451F"/>
    <w:rsid w:val="002B43A6"/>
    <w:rsid w:val="002B5CD6"/>
    <w:rsid w:val="002D30CA"/>
    <w:rsid w:val="002D3992"/>
    <w:rsid w:val="002D6324"/>
    <w:rsid w:val="002E2E2B"/>
    <w:rsid w:val="00300DC9"/>
    <w:rsid w:val="00310045"/>
    <w:rsid w:val="00316D3F"/>
    <w:rsid w:val="00322323"/>
    <w:rsid w:val="00343B73"/>
    <w:rsid w:val="003468A0"/>
    <w:rsid w:val="00356116"/>
    <w:rsid w:val="003572D5"/>
    <w:rsid w:val="003627C3"/>
    <w:rsid w:val="00372751"/>
    <w:rsid w:val="00393397"/>
    <w:rsid w:val="003A39BB"/>
    <w:rsid w:val="003A6516"/>
    <w:rsid w:val="003C0236"/>
    <w:rsid w:val="003D08D0"/>
    <w:rsid w:val="003D1E55"/>
    <w:rsid w:val="003D5318"/>
    <w:rsid w:val="003D54E2"/>
    <w:rsid w:val="003E1EF5"/>
    <w:rsid w:val="003F160E"/>
    <w:rsid w:val="00400938"/>
    <w:rsid w:val="00401F85"/>
    <w:rsid w:val="00402D80"/>
    <w:rsid w:val="00414E32"/>
    <w:rsid w:val="00422D51"/>
    <w:rsid w:val="00424030"/>
    <w:rsid w:val="00426966"/>
    <w:rsid w:val="004278F0"/>
    <w:rsid w:val="00430FB9"/>
    <w:rsid w:val="00436F1C"/>
    <w:rsid w:val="00443CCB"/>
    <w:rsid w:val="0045368E"/>
    <w:rsid w:val="00456996"/>
    <w:rsid w:val="00463350"/>
    <w:rsid w:val="00463630"/>
    <w:rsid w:val="004640DB"/>
    <w:rsid w:val="00464796"/>
    <w:rsid w:val="00473360"/>
    <w:rsid w:val="00473D37"/>
    <w:rsid w:val="00474742"/>
    <w:rsid w:val="0049247B"/>
    <w:rsid w:val="00497FF0"/>
    <w:rsid w:val="004A0EE2"/>
    <w:rsid w:val="004A5933"/>
    <w:rsid w:val="004B264B"/>
    <w:rsid w:val="004B36D9"/>
    <w:rsid w:val="004B6ABD"/>
    <w:rsid w:val="004C6430"/>
    <w:rsid w:val="004C6E16"/>
    <w:rsid w:val="004E4227"/>
    <w:rsid w:val="004F440B"/>
    <w:rsid w:val="00503546"/>
    <w:rsid w:val="0051093D"/>
    <w:rsid w:val="00511175"/>
    <w:rsid w:val="00530864"/>
    <w:rsid w:val="005315E3"/>
    <w:rsid w:val="00536C87"/>
    <w:rsid w:val="00537115"/>
    <w:rsid w:val="0054712D"/>
    <w:rsid w:val="0055397C"/>
    <w:rsid w:val="00554D5F"/>
    <w:rsid w:val="00555DD3"/>
    <w:rsid w:val="00560950"/>
    <w:rsid w:val="00566039"/>
    <w:rsid w:val="005820E6"/>
    <w:rsid w:val="00586BAB"/>
    <w:rsid w:val="0059087D"/>
    <w:rsid w:val="0059112D"/>
    <w:rsid w:val="005A0F11"/>
    <w:rsid w:val="005A123F"/>
    <w:rsid w:val="005A2DF6"/>
    <w:rsid w:val="005A37C9"/>
    <w:rsid w:val="005A4114"/>
    <w:rsid w:val="005A5AE1"/>
    <w:rsid w:val="005B4D73"/>
    <w:rsid w:val="005C274E"/>
    <w:rsid w:val="005C41CE"/>
    <w:rsid w:val="005C632B"/>
    <w:rsid w:val="005F2913"/>
    <w:rsid w:val="00605C6C"/>
    <w:rsid w:val="006067BC"/>
    <w:rsid w:val="006109A4"/>
    <w:rsid w:val="00622F37"/>
    <w:rsid w:val="00633628"/>
    <w:rsid w:val="00634850"/>
    <w:rsid w:val="00650CCE"/>
    <w:rsid w:val="00653525"/>
    <w:rsid w:val="00664108"/>
    <w:rsid w:val="006663CA"/>
    <w:rsid w:val="0066739A"/>
    <w:rsid w:val="0067504B"/>
    <w:rsid w:val="006762D3"/>
    <w:rsid w:val="00680C7B"/>
    <w:rsid w:val="00690798"/>
    <w:rsid w:val="006A4982"/>
    <w:rsid w:val="006C2E5C"/>
    <w:rsid w:val="006C5EAF"/>
    <w:rsid w:val="006D1A3C"/>
    <w:rsid w:val="006E2BA3"/>
    <w:rsid w:val="00702003"/>
    <w:rsid w:val="007112DC"/>
    <w:rsid w:val="00712D7D"/>
    <w:rsid w:val="00717C13"/>
    <w:rsid w:val="007202A9"/>
    <w:rsid w:val="00737A46"/>
    <w:rsid w:val="0075243C"/>
    <w:rsid w:val="00755563"/>
    <w:rsid w:val="00765AAC"/>
    <w:rsid w:val="0077711B"/>
    <w:rsid w:val="00780711"/>
    <w:rsid w:val="00784ED9"/>
    <w:rsid w:val="007A3ED1"/>
    <w:rsid w:val="007A418A"/>
    <w:rsid w:val="007A659F"/>
    <w:rsid w:val="007A6920"/>
    <w:rsid w:val="007C04DA"/>
    <w:rsid w:val="007C0EA0"/>
    <w:rsid w:val="007C431B"/>
    <w:rsid w:val="007D2B09"/>
    <w:rsid w:val="007D33DF"/>
    <w:rsid w:val="007D4428"/>
    <w:rsid w:val="007E3CCE"/>
    <w:rsid w:val="007F1F2E"/>
    <w:rsid w:val="00810405"/>
    <w:rsid w:val="00816485"/>
    <w:rsid w:val="00824FF2"/>
    <w:rsid w:val="00853A2E"/>
    <w:rsid w:val="00854DD8"/>
    <w:rsid w:val="00856BE9"/>
    <w:rsid w:val="00862351"/>
    <w:rsid w:val="00863F81"/>
    <w:rsid w:val="008654B6"/>
    <w:rsid w:val="00872475"/>
    <w:rsid w:val="00874DE2"/>
    <w:rsid w:val="00875E96"/>
    <w:rsid w:val="00876DB3"/>
    <w:rsid w:val="00887060"/>
    <w:rsid w:val="0089032B"/>
    <w:rsid w:val="0089174C"/>
    <w:rsid w:val="008A104B"/>
    <w:rsid w:val="008B033D"/>
    <w:rsid w:val="008B0DA0"/>
    <w:rsid w:val="008B3380"/>
    <w:rsid w:val="008B6948"/>
    <w:rsid w:val="008C06A1"/>
    <w:rsid w:val="008D09FE"/>
    <w:rsid w:val="008D3B3D"/>
    <w:rsid w:val="008F2713"/>
    <w:rsid w:val="008F3410"/>
    <w:rsid w:val="0091587B"/>
    <w:rsid w:val="009200F1"/>
    <w:rsid w:val="00922B41"/>
    <w:rsid w:val="009301BA"/>
    <w:rsid w:val="00931F1A"/>
    <w:rsid w:val="009338C1"/>
    <w:rsid w:val="00934DF4"/>
    <w:rsid w:val="009449E4"/>
    <w:rsid w:val="00952605"/>
    <w:rsid w:val="0095730D"/>
    <w:rsid w:val="0098254C"/>
    <w:rsid w:val="0098408A"/>
    <w:rsid w:val="00991004"/>
    <w:rsid w:val="009957FA"/>
    <w:rsid w:val="009B166E"/>
    <w:rsid w:val="009C2C59"/>
    <w:rsid w:val="009C5808"/>
    <w:rsid w:val="009D6B98"/>
    <w:rsid w:val="009E15E2"/>
    <w:rsid w:val="009E2F49"/>
    <w:rsid w:val="009F09C0"/>
    <w:rsid w:val="00A0132F"/>
    <w:rsid w:val="00A23D73"/>
    <w:rsid w:val="00A27AB3"/>
    <w:rsid w:val="00A33434"/>
    <w:rsid w:val="00A34AF4"/>
    <w:rsid w:val="00A41BF6"/>
    <w:rsid w:val="00A432C5"/>
    <w:rsid w:val="00A43523"/>
    <w:rsid w:val="00A55751"/>
    <w:rsid w:val="00A63A01"/>
    <w:rsid w:val="00A663E4"/>
    <w:rsid w:val="00A6799E"/>
    <w:rsid w:val="00A73B79"/>
    <w:rsid w:val="00A832B7"/>
    <w:rsid w:val="00A9270A"/>
    <w:rsid w:val="00A949EE"/>
    <w:rsid w:val="00AA074A"/>
    <w:rsid w:val="00AA5C9C"/>
    <w:rsid w:val="00AA62C9"/>
    <w:rsid w:val="00AA7DA9"/>
    <w:rsid w:val="00AB1681"/>
    <w:rsid w:val="00AE4630"/>
    <w:rsid w:val="00AE61B3"/>
    <w:rsid w:val="00AE7399"/>
    <w:rsid w:val="00AF2E5B"/>
    <w:rsid w:val="00B200C6"/>
    <w:rsid w:val="00B2332D"/>
    <w:rsid w:val="00B30DCA"/>
    <w:rsid w:val="00B34ACD"/>
    <w:rsid w:val="00B35719"/>
    <w:rsid w:val="00B41931"/>
    <w:rsid w:val="00B42965"/>
    <w:rsid w:val="00B4583B"/>
    <w:rsid w:val="00B5118E"/>
    <w:rsid w:val="00B6091C"/>
    <w:rsid w:val="00B7763D"/>
    <w:rsid w:val="00B8141C"/>
    <w:rsid w:val="00B86EA5"/>
    <w:rsid w:val="00B92999"/>
    <w:rsid w:val="00B94569"/>
    <w:rsid w:val="00B97F8B"/>
    <w:rsid w:val="00BA1535"/>
    <w:rsid w:val="00BA19E9"/>
    <w:rsid w:val="00BB10E6"/>
    <w:rsid w:val="00BB365F"/>
    <w:rsid w:val="00BC3F48"/>
    <w:rsid w:val="00BC6BBF"/>
    <w:rsid w:val="00BD518A"/>
    <w:rsid w:val="00BE1BA7"/>
    <w:rsid w:val="00BE620E"/>
    <w:rsid w:val="00BE7F4A"/>
    <w:rsid w:val="00BF482E"/>
    <w:rsid w:val="00C01219"/>
    <w:rsid w:val="00C0276A"/>
    <w:rsid w:val="00C20B9D"/>
    <w:rsid w:val="00C252DF"/>
    <w:rsid w:val="00C312F0"/>
    <w:rsid w:val="00C33612"/>
    <w:rsid w:val="00C51D13"/>
    <w:rsid w:val="00C7207E"/>
    <w:rsid w:val="00C72D02"/>
    <w:rsid w:val="00C905A0"/>
    <w:rsid w:val="00C9288F"/>
    <w:rsid w:val="00C9392F"/>
    <w:rsid w:val="00C973F7"/>
    <w:rsid w:val="00CA11FE"/>
    <w:rsid w:val="00CA7C4E"/>
    <w:rsid w:val="00CC14EF"/>
    <w:rsid w:val="00CC5693"/>
    <w:rsid w:val="00CD69C9"/>
    <w:rsid w:val="00CF1662"/>
    <w:rsid w:val="00CF55A9"/>
    <w:rsid w:val="00CF7E8D"/>
    <w:rsid w:val="00D062A8"/>
    <w:rsid w:val="00D23EC8"/>
    <w:rsid w:val="00D33DED"/>
    <w:rsid w:val="00D35733"/>
    <w:rsid w:val="00D36037"/>
    <w:rsid w:val="00D436D4"/>
    <w:rsid w:val="00D441A8"/>
    <w:rsid w:val="00D5347F"/>
    <w:rsid w:val="00D5602C"/>
    <w:rsid w:val="00D5795B"/>
    <w:rsid w:val="00D62257"/>
    <w:rsid w:val="00D75046"/>
    <w:rsid w:val="00D778D0"/>
    <w:rsid w:val="00D86E30"/>
    <w:rsid w:val="00DA0719"/>
    <w:rsid w:val="00DB5399"/>
    <w:rsid w:val="00DB7672"/>
    <w:rsid w:val="00DB789A"/>
    <w:rsid w:val="00DD4FC3"/>
    <w:rsid w:val="00DD74DD"/>
    <w:rsid w:val="00DE082C"/>
    <w:rsid w:val="00DE4113"/>
    <w:rsid w:val="00DE5119"/>
    <w:rsid w:val="00DE63C6"/>
    <w:rsid w:val="00DE7D9C"/>
    <w:rsid w:val="00E026C1"/>
    <w:rsid w:val="00E2269C"/>
    <w:rsid w:val="00E36830"/>
    <w:rsid w:val="00E411F5"/>
    <w:rsid w:val="00E43C19"/>
    <w:rsid w:val="00E5422A"/>
    <w:rsid w:val="00E6045A"/>
    <w:rsid w:val="00E619D3"/>
    <w:rsid w:val="00E63085"/>
    <w:rsid w:val="00E80B75"/>
    <w:rsid w:val="00E9371F"/>
    <w:rsid w:val="00EA553D"/>
    <w:rsid w:val="00EC2D3E"/>
    <w:rsid w:val="00ED0E79"/>
    <w:rsid w:val="00ED1CBD"/>
    <w:rsid w:val="00ED30B6"/>
    <w:rsid w:val="00ED7A0B"/>
    <w:rsid w:val="00EE255D"/>
    <w:rsid w:val="00EE4F42"/>
    <w:rsid w:val="00EE678D"/>
    <w:rsid w:val="00EF4F0A"/>
    <w:rsid w:val="00F04E95"/>
    <w:rsid w:val="00F05A3E"/>
    <w:rsid w:val="00F11CD8"/>
    <w:rsid w:val="00F239A9"/>
    <w:rsid w:val="00F251A2"/>
    <w:rsid w:val="00F26F0E"/>
    <w:rsid w:val="00F35907"/>
    <w:rsid w:val="00F37A6F"/>
    <w:rsid w:val="00F519DC"/>
    <w:rsid w:val="00F546DA"/>
    <w:rsid w:val="00F6104D"/>
    <w:rsid w:val="00F70F66"/>
    <w:rsid w:val="00F82BD0"/>
    <w:rsid w:val="00F8403C"/>
    <w:rsid w:val="00F85A62"/>
    <w:rsid w:val="00F954D2"/>
    <w:rsid w:val="00FA2907"/>
    <w:rsid w:val="00FC1220"/>
    <w:rsid w:val="00FC50A8"/>
    <w:rsid w:val="00FD30B2"/>
    <w:rsid w:val="00FF5932"/>
    <w:rsid w:val="00FF7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01DDF0"/>
  <w15:docId w15:val="{C847686C-16A4-4117-8B7C-C83397077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ind w:firstLine="72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rPr>
      <w:rFonts w:eastAsia="Cambria"/>
      <w:sz w:val="22"/>
      <w:szCs w:val="22"/>
      <w:lang w:val="x-none" w:eastAsia="x-none"/>
    </w:rPr>
  </w:style>
  <w:style w:type="character" w:customStyle="1" w:styleId="HeaderChar">
    <w:name w:val="Header Char"/>
    <w:semiHidden/>
    <w:locked/>
    <w:rPr>
      <w:rFonts w:ascii="Times New Roman" w:hAnsi="Times New Roman" w:cs="Times New Roman"/>
      <w:sz w:val="22"/>
      <w:szCs w:val="22"/>
    </w:rPr>
  </w:style>
  <w:style w:type="paragraph" w:styleId="Footer">
    <w:name w:val="footer"/>
    <w:basedOn w:val="Normal"/>
    <w:uiPriority w:val="99"/>
    <w:pPr>
      <w:tabs>
        <w:tab w:val="center" w:pos="4320"/>
        <w:tab w:val="right" w:pos="8640"/>
      </w:tabs>
    </w:pPr>
    <w:rPr>
      <w:rFonts w:eastAsia="Cambria"/>
      <w:sz w:val="22"/>
      <w:szCs w:val="22"/>
      <w:lang w:val="x-none" w:eastAsia="x-none"/>
    </w:rPr>
  </w:style>
  <w:style w:type="character" w:customStyle="1" w:styleId="FooterChar">
    <w:name w:val="Footer Char"/>
    <w:uiPriority w:val="99"/>
    <w:locked/>
    <w:rPr>
      <w:rFonts w:ascii="Times New Roman" w:hAnsi="Times New Roman" w:cs="Times New Roman"/>
      <w:sz w:val="22"/>
      <w:szCs w:val="22"/>
    </w:rPr>
  </w:style>
  <w:style w:type="character" w:styleId="PageNumber">
    <w:name w:val="page number"/>
    <w:semiHidden/>
    <w:rPr>
      <w:rFonts w:cs="Times New Roman"/>
    </w:rPr>
  </w:style>
  <w:style w:type="character" w:styleId="Hyperlink">
    <w:name w:val="Hyperlink"/>
    <w:semiHidden/>
    <w:rPr>
      <w:rFonts w:cs="Times New Roman"/>
      <w:color w:val="0000FF"/>
      <w:u w:val="single"/>
    </w:rPr>
  </w:style>
  <w:style w:type="paragraph" w:styleId="ListParagraph">
    <w:name w:val="List Paragraph"/>
    <w:basedOn w:val="Normal"/>
    <w:qFormat/>
    <w:pPr>
      <w:ind w:left="720"/>
    </w:pPr>
  </w:style>
  <w:style w:type="paragraph" w:styleId="BalloonText">
    <w:name w:val="Balloon Text"/>
    <w:basedOn w:val="Normal"/>
    <w:pPr>
      <w:spacing w:after="0"/>
    </w:pPr>
    <w:rPr>
      <w:rFonts w:ascii="Tahoma" w:hAnsi="Tahoma"/>
      <w:sz w:val="16"/>
      <w:szCs w:val="16"/>
      <w:lang w:val="x-none" w:eastAsia="x-none"/>
    </w:rPr>
  </w:style>
  <w:style w:type="character" w:customStyle="1" w:styleId="BalloonTextChar">
    <w:name w:val="Balloon Text Char"/>
    <w:rPr>
      <w:rFonts w:ascii="Tahoma" w:eastAsia="Times New Roman" w:hAnsi="Tahoma" w:cs="Tahoma"/>
      <w:sz w:val="16"/>
      <w:szCs w:val="16"/>
    </w:rPr>
  </w:style>
  <w:style w:type="character" w:styleId="FollowedHyperlink">
    <w:name w:val="FollowedHyperlink"/>
    <w:semiHidden/>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lang w:val="x-none" w:eastAsia="x-none"/>
    </w:rPr>
  </w:style>
  <w:style w:type="character" w:customStyle="1" w:styleId="CommentTextChar">
    <w:name w:val="Comment Text Char"/>
    <w:rPr>
      <w:rFonts w:ascii="Times New Roman" w:eastAsia="Times New Roman" w:hAnsi="Times New Roman"/>
    </w:rPr>
  </w:style>
  <w:style w:type="paragraph" w:styleId="CommentSubject">
    <w:name w:val="annotation subject"/>
    <w:basedOn w:val="CommentText"/>
    <w:next w:val="CommentText"/>
    <w:rPr>
      <w:b/>
      <w:bCs/>
    </w:rPr>
  </w:style>
  <w:style w:type="character" w:customStyle="1" w:styleId="CommentSubjectChar">
    <w:name w:val="Comment Subject Char"/>
    <w:rPr>
      <w:rFonts w:ascii="Times New Roman" w:eastAsia="Times New Roman" w:hAnsi="Times New Roman"/>
      <w:b/>
      <w:bCs/>
    </w:rPr>
  </w:style>
  <w:style w:type="paragraph" w:styleId="PlainText">
    <w:name w:val="Plain Text"/>
    <w:basedOn w:val="Normal"/>
    <w:semiHidden/>
    <w:unhideWhenUsed/>
    <w:pPr>
      <w:spacing w:after="0"/>
      <w:ind w:firstLine="0"/>
    </w:pPr>
    <w:rPr>
      <w:rFonts w:ascii="Courier New" w:eastAsia="Arial Unicode MS" w:hAnsi="Courier New"/>
      <w:sz w:val="20"/>
      <w:szCs w:val="20"/>
      <w:lang w:val="x-none" w:eastAsia="x-none"/>
    </w:rPr>
  </w:style>
  <w:style w:type="character" w:customStyle="1" w:styleId="PlainTextChar">
    <w:name w:val="Plain Text Char"/>
    <w:rPr>
      <w:rFonts w:ascii="Courier New" w:eastAsia="Arial Unicode MS" w:hAnsi="Courier New" w:cs="Courier New"/>
    </w:rPr>
  </w:style>
  <w:style w:type="paragraph" w:styleId="Revision">
    <w:name w:val="Revision"/>
    <w:hidden/>
    <w:semiHidden/>
    <w:rPr>
      <w:rFonts w:ascii="Times New Roman" w:eastAsia="Times New Roman" w:hAnsi="Times New Roman"/>
      <w:sz w:val="24"/>
      <w:szCs w:val="24"/>
    </w:rPr>
  </w:style>
  <w:style w:type="table" w:styleId="TableGrid">
    <w:name w:val="Table Grid"/>
    <w:basedOn w:val="TableNormal"/>
    <w:uiPriority w:val="59"/>
    <w:rsid w:val="00B34AC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90798"/>
    <w:rPr>
      <w:color w:val="605E5C"/>
      <w:shd w:val="clear" w:color="auto" w:fill="E1DFDD"/>
    </w:rPr>
  </w:style>
  <w:style w:type="character" w:customStyle="1" w:styleId="UnresolvedMention">
    <w:name w:val="Unresolved Mention"/>
    <w:basedOn w:val="DefaultParagraphFont"/>
    <w:uiPriority w:val="99"/>
    <w:semiHidden/>
    <w:unhideWhenUsed/>
    <w:rsid w:val="006C5E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vysbir.com/links_forms.ht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dmrl.com/MRL_Deskbook_V2.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nelly\Desktop\Phase%20I%20Propos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56628-A8AB-4CC3-B385-FE2DEA77D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Phase I Proposal Template</Template>
  <TotalTime>11</TotalTime>
  <Pages>5</Pages>
  <Words>1691</Words>
  <Characters>9413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SBIR/STTR Template</vt:lpstr>
    </vt:vector>
  </TitlesOfParts>
  <Company>NMCI</Company>
  <LinksUpToDate>false</LinksUpToDate>
  <CharactersWithSpaces>11082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SBIR/STTR Template</dc:title>
  <dc:creator>RS</dc:creator>
  <dc:description>March 29, 2017 Update</dc:description>
  <cp:lastModifiedBy>Shipley, Brian R CTR USN CNR ARLINGTON VA (USA)</cp:lastModifiedBy>
  <cp:revision>3</cp:revision>
  <cp:lastPrinted>2019-08-29T15:14:00Z</cp:lastPrinted>
  <dcterms:created xsi:type="dcterms:W3CDTF">2023-06-13T21:48:00Z</dcterms:created>
  <dcterms:modified xsi:type="dcterms:W3CDTF">2023-06-13T22:02:00Z</dcterms:modified>
</cp:coreProperties>
</file>